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E02EA" w:rsidR="003E5C84" w:rsidP="00B53CB6" w:rsidRDefault="00E95443" w14:paraId="1F5784E9" w14:textId="0FE1028C">
      <w:pPr>
        <w:jc w:val="center"/>
        <w:rPr>
          <w:rFonts w:cstheme="minorHAnsi"/>
          <w:b/>
          <w:bCs/>
          <w:sz w:val="24"/>
          <w:szCs w:val="24"/>
        </w:rPr>
      </w:pPr>
      <w:r w:rsidRPr="00CE02EA">
        <w:rPr>
          <w:rFonts w:cstheme="minorHAnsi"/>
          <w:b/>
          <w:bCs/>
          <w:sz w:val="24"/>
          <w:szCs w:val="24"/>
        </w:rPr>
        <w:t>Pr</w:t>
      </w:r>
      <w:r w:rsidRPr="00CE02EA" w:rsidR="00B53CB6">
        <w:rPr>
          <w:rFonts w:cstheme="minorHAnsi"/>
          <w:b/>
          <w:bCs/>
          <w:sz w:val="24"/>
          <w:szCs w:val="24"/>
        </w:rPr>
        <w:t xml:space="preserve">ince George’s County </w:t>
      </w:r>
      <w:r w:rsidRPr="00CE02EA" w:rsidR="005C3078">
        <w:rPr>
          <w:rFonts w:cstheme="minorHAnsi"/>
          <w:b/>
          <w:bCs/>
          <w:sz w:val="24"/>
          <w:szCs w:val="24"/>
        </w:rPr>
        <w:t xml:space="preserve">Housing </w:t>
      </w:r>
      <w:r w:rsidRPr="00CE02EA" w:rsidR="00B53CB6">
        <w:rPr>
          <w:rFonts w:cstheme="minorHAnsi"/>
          <w:b/>
          <w:bCs/>
          <w:sz w:val="24"/>
          <w:szCs w:val="24"/>
        </w:rPr>
        <w:t xml:space="preserve">Meeting April 18, </w:t>
      </w:r>
      <w:proofErr w:type="gramStart"/>
      <w:r w:rsidRPr="00CE02EA" w:rsidR="00B53CB6">
        <w:rPr>
          <w:rFonts w:cstheme="minorHAnsi"/>
          <w:b/>
          <w:bCs/>
          <w:sz w:val="24"/>
          <w:szCs w:val="24"/>
        </w:rPr>
        <w:t>2023</w:t>
      </w:r>
      <w:proofErr w:type="gramEnd"/>
      <w:r w:rsidRPr="00CE02EA" w:rsidR="00394B4C">
        <w:rPr>
          <w:rFonts w:cstheme="minorHAnsi"/>
          <w:b/>
          <w:bCs/>
          <w:sz w:val="24"/>
          <w:szCs w:val="24"/>
        </w:rPr>
        <w:t xml:space="preserve"> 3:00 PM</w:t>
      </w:r>
    </w:p>
    <w:p w:rsidRPr="00CE02EA" w:rsidR="00C96841" w:rsidP="00F23E6E" w:rsidRDefault="00C96841" w14:paraId="4B6AE062" w14:textId="76B13691">
      <w:pPr>
        <w:jc w:val="center"/>
        <w:rPr>
          <w:rFonts w:cstheme="minorHAnsi"/>
          <w:b/>
          <w:bCs/>
          <w:sz w:val="24"/>
          <w:szCs w:val="24"/>
        </w:rPr>
      </w:pPr>
      <w:r w:rsidRPr="00CE02EA">
        <w:rPr>
          <w:rFonts w:cstheme="minorHAnsi"/>
          <w:b/>
          <w:bCs/>
          <w:sz w:val="24"/>
          <w:szCs w:val="24"/>
        </w:rPr>
        <w:t xml:space="preserve">Participants: </w:t>
      </w:r>
      <w:r w:rsidRPr="00CE02EA">
        <w:rPr>
          <w:rFonts w:cstheme="minorHAnsi"/>
          <w:sz w:val="24"/>
          <w:szCs w:val="24"/>
        </w:rPr>
        <w:t>Dr. Mike Robinson,</w:t>
      </w:r>
      <w:r w:rsidRPr="00CE02EA">
        <w:rPr>
          <w:rFonts w:cstheme="minorHAnsi"/>
          <w:b/>
          <w:bCs/>
          <w:sz w:val="24"/>
          <w:szCs w:val="24"/>
        </w:rPr>
        <w:t xml:space="preserve"> </w:t>
      </w:r>
      <w:r w:rsidRPr="00CE02EA">
        <w:rPr>
          <w:rFonts w:cstheme="minorHAnsi"/>
          <w:sz w:val="24"/>
          <w:szCs w:val="24"/>
        </w:rPr>
        <w:t xml:space="preserve">Lori Sedlezky, Tim Wiens, Sharonda Huffman, Andy Krauss, Kane Levings, </w:t>
      </w:r>
      <w:proofErr w:type="spellStart"/>
      <w:r w:rsidRPr="00CE02EA" w:rsidR="00CA7070">
        <w:rPr>
          <w:rFonts w:cstheme="minorHAnsi"/>
          <w:sz w:val="24"/>
          <w:szCs w:val="24"/>
        </w:rPr>
        <w:t>Coze</w:t>
      </w:r>
      <w:proofErr w:type="spellEnd"/>
      <w:r w:rsidRPr="00CE02EA" w:rsidR="006C1850">
        <w:rPr>
          <w:rFonts w:cstheme="minorHAnsi"/>
          <w:sz w:val="24"/>
          <w:szCs w:val="24"/>
        </w:rPr>
        <w:t xml:space="preserve"> Sailor</w:t>
      </w:r>
      <w:r w:rsidRPr="00CE02EA" w:rsidR="00CA7070">
        <w:rPr>
          <w:rFonts w:cstheme="minorHAnsi"/>
          <w:sz w:val="24"/>
          <w:szCs w:val="24"/>
        </w:rPr>
        <w:t xml:space="preserve">, </w:t>
      </w:r>
      <w:r w:rsidRPr="00CE02EA" w:rsidR="00711763">
        <w:rPr>
          <w:rFonts w:cstheme="minorHAnsi"/>
          <w:sz w:val="24"/>
          <w:szCs w:val="24"/>
        </w:rPr>
        <w:t>Rob Malone</w:t>
      </w:r>
      <w:r w:rsidRPr="00CE02EA" w:rsidR="00C84D75">
        <w:rPr>
          <w:rFonts w:cstheme="minorHAnsi"/>
          <w:sz w:val="24"/>
          <w:szCs w:val="24"/>
        </w:rPr>
        <w:t>, Chaunita Clardy,</w:t>
      </w:r>
      <w:r w:rsidRPr="00CE02EA" w:rsidR="00711763">
        <w:rPr>
          <w:rFonts w:cstheme="minorHAnsi"/>
          <w:sz w:val="24"/>
          <w:szCs w:val="24"/>
        </w:rPr>
        <w:t xml:space="preserve"> </w:t>
      </w:r>
      <w:r w:rsidRPr="00CE02EA">
        <w:rPr>
          <w:rFonts w:cstheme="minorHAnsi"/>
          <w:sz w:val="24"/>
          <w:szCs w:val="24"/>
        </w:rPr>
        <w:t>Lauren Silverstone</w:t>
      </w:r>
    </w:p>
    <w:p w:rsidRPr="00CE02EA" w:rsidR="003E5C84" w:rsidP="35E17A38" w:rsidRDefault="12AEF444" w14:paraId="396981B8" w14:textId="53694A12">
      <w:pPr>
        <w:rPr>
          <w:rFonts w:eastAsia="Calibri" w:cstheme="minorHAnsi"/>
          <w:color w:val="000000" w:themeColor="text1"/>
          <w:sz w:val="24"/>
          <w:szCs w:val="24"/>
        </w:rPr>
      </w:pPr>
      <w:r w:rsidRPr="00CE02EA">
        <w:rPr>
          <w:rFonts w:eastAsia="Calibri" w:cstheme="minorHAnsi"/>
          <w:color w:val="000000" w:themeColor="text1"/>
          <w:sz w:val="24"/>
          <w:szCs w:val="24"/>
        </w:rPr>
        <w:t>1.</w:t>
      </w:r>
      <w:r w:rsidRPr="00CE02EA" w:rsidR="00E40BBD">
        <w:rPr>
          <w:rFonts w:cstheme="minorHAnsi"/>
          <w:sz w:val="24"/>
          <w:szCs w:val="24"/>
        </w:rPr>
        <w:tab/>
      </w:r>
      <w:r w:rsidRPr="00CE02EA">
        <w:rPr>
          <w:rFonts w:eastAsia="Calibri" w:cstheme="minorHAnsi"/>
          <w:color w:val="000000" w:themeColor="text1"/>
          <w:sz w:val="24"/>
          <w:szCs w:val="24"/>
        </w:rPr>
        <w:t xml:space="preserve">Welcome   </w:t>
      </w:r>
    </w:p>
    <w:p w:rsidRPr="00CE02EA" w:rsidR="003E5C84" w:rsidP="001C5211" w:rsidRDefault="12AEF444" w14:paraId="646CF05D" w14:textId="6A2EAA34">
      <w:pPr>
        <w:ind w:firstLine="720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CE02EA">
        <w:rPr>
          <w:rFonts w:eastAsia="Calibri" w:cstheme="minorHAnsi"/>
          <w:color w:val="000000" w:themeColor="text1"/>
          <w:sz w:val="24"/>
          <w:szCs w:val="24"/>
        </w:rPr>
        <w:t>a.</w:t>
      </w:r>
      <w:r w:rsidRPr="00CE02EA" w:rsidR="08EB6951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CE02EA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Review of minutes from </w:t>
      </w:r>
      <w:r w:rsidRPr="00CE02EA" w:rsidR="0F748C85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February 24, 2023 </w:t>
      </w:r>
    </w:p>
    <w:p w:rsidRPr="00CE02EA" w:rsidR="00487947" w:rsidP="00573B23" w:rsidRDefault="00487947" w14:paraId="3DC48301" w14:textId="4076E1F1">
      <w:pPr>
        <w:pStyle w:val="ListParagraph"/>
        <w:numPr>
          <w:ilvl w:val="0"/>
          <w:numId w:val="1"/>
        </w:numPr>
        <w:rPr>
          <w:rFonts w:eastAsia="Calibri" w:cstheme="minorHAnsi"/>
          <w:sz w:val="24"/>
          <w:szCs w:val="24"/>
        </w:rPr>
      </w:pPr>
      <w:r w:rsidRPr="00CE02EA">
        <w:rPr>
          <w:rFonts w:eastAsia="Calibri" w:cstheme="minorHAnsi"/>
          <w:color w:val="000000" w:themeColor="text1"/>
          <w:sz w:val="24"/>
          <w:szCs w:val="24"/>
        </w:rPr>
        <w:t xml:space="preserve">MIH </w:t>
      </w:r>
      <w:r w:rsidRPr="00CE02EA" w:rsidR="003D2EB2">
        <w:rPr>
          <w:rFonts w:eastAsia="Calibri" w:cstheme="minorHAnsi"/>
          <w:color w:val="000000" w:themeColor="text1"/>
          <w:sz w:val="24"/>
          <w:szCs w:val="24"/>
        </w:rPr>
        <w:t xml:space="preserve">staff </w:t>
      </w:r>
      <w:r w:rsidRPr="00CE02EA">
        <w:rPr>
          <w:rFonts w:eastAsia="Calibri" w:cstheme="minorHAnsi"/>
          <w:color w:val="000000" w:themeColor="text1"/>
          <w:sz w:val="24"/>
          <w:szCs w:val="24"/>
        </w:rPr>
        <w:t>will be attending a mixer with M</w:t>
      </w:r>
      <w:r w:rsidRPr="00CE02EA" w:rsidR="00F65C97">
        <w:rPr>
          <w:rFonts w:eastAsia="Calibri" w:cstheme="minorHAnsi"/>
          <w:color w:val="000000" w:themeColor="text1"/>
          <w:sz w:val="24"/>
          <w:szCs w:val="24"/>
        </w:rPr>
        <w:t xml:space="preserve">D </w:t>
      </w:r>
      <w:r w:rsidRPr="00CE02EA">
        <w:rPr>
          <w:rFonts w:eastAsia="Calibri" w:cstheme="minorHAnsi"/>
          <w:color w:val="000000" w:themeColor="text1"/>
          <w:sz w:val="24"/>
          <w:szCs w:val="24"/>
        </w:rPr>
        <w:t>A</w:t>
      </w:r>
      <w:r w:rsidRPr="00CE02EA" w:rsidR="00F65C97">
        <w:rPr>
          <w:rFonts w:eastAsia="Calibri" w:cstheme="minorHAnsi"/>
          <w:color w:val="000000" w:themeColor="text1"/>
          <w:sz w:val="24"/>
          <w:szCs w:val="24"/>
        </w:rPr>
        <w:t xml:space="preserve">ffordable </w:t>
      </w:r>
      <w:r w:rsidRPr="00CE02EA">
        <w:rPr>
          <w:rFonts w:eastAsia="Calibri" w:cstheme="minorHAnsi"/>
          <w:color w:val="000000" w:themeColor="text1"/>
          <w:sz w:val="24"/>
          <w:szCs w:val="24"/>
        </w:rPr>
        <w:t>H</w:t>
      </w:r>
      <w:r w:rsidRPr="00CE02EA" w:rsidR="00F65C97">
        <w:rPr>
          <w:rFonts w:eastAsia="Calibri" w:cstheme="minorHAnsi"/>
          <w:color w:val="000000" w:themeColor="text1"/>
          <w:sz w:val="24"/>
          <w:szCs w:val="24"/>
        </w:rPr>
        <w:t xml:space="preserve">ousing </w:t>
      </w:r>
      <w:r w:rsidRPr="00CE02EA">
        <w:rPr>
          <w:rFonts w:eastAsia="Calibri" w:cstheme="minorHAnsi"/>
          <w:color w:val="000000" w:themeColor="text1"/>
          <w:sz w:val="24"/>
          <w:szCs w:val="24"/>
        </w:rPr>
        <w:t>C</w:t>
      </w:r>
      <w:r w:rsidRPr="00CE02EA" w:rsidR="00F65C97">
        <w:rPr>
          <w:rFonts w:eastAsia="Calibri" w:cstheme="minorHAnsi"/>
          <w:color w:val="000000" w:themeColor="text1"/>
          <w:sz w:val="24"/>
          <w:szCs w:val="24"/>
        </w:rPr>
        <w:t>oalit</w:t>
      </w:r>
      <w:r w:rsidRPr="00CE02EA" w:rsidR="008745B5">
        <w:rPr>
          <w:rFonts w:eastAsia="Calibri" w:cstheme="minorHAnsi"/>
          <w:color w:val="000000" w:themeColor="text1"/>
          <w:sz w:val="24"/>
          <w:szCs w:val="24"/>
        </w:rPr>
        <w:t>i</w:t>
      </w:r>
      <w:r w:rsidRPr="00CE02EA" w:rsidR="00F65C97">
        <w:rPr>
          <w:rFonts w:eastAsia="Calibri" w:cstheme="minorHAnsi"/>
          <w:color w:val="000000" w:themeColor="text1"/>
          <w:sz w:val="24"/>
          <w:szCs w:val="24"/>
        </w:rPr>
        <w:t>on</w:t>
      </w:r>
      <w:r w:rsidRPr="00CE02EA">
        <w:rPr>
          <w:rFonts w:eastAsia="Calibri" w:cstheme="minorHAnsi"/>
          <w:color w:val="000000" w:themeColor="text1"/>
          <w:sz w:val="24"/>
          <w:szCs w:val="24"/>
        </w:rPr>
        <w:t xml:space="preserve">. </w:t>
      </w:r>
    </w:p>
    <w:p w:rsidRPr="00CE02EA" w:rsidR="00573B23" w:rsidP="00573B23" w:rsidRDefault="00573B23" w14:paraId="520AC774" w14:textId="611AD21A">
      <w:pPr>
        <w:pStyle w:val="ListParagraph"/>
        <w:numPr>
          <w:ilvl w:val="0"/>
          <w:numId w:val="1"/>
        </w:numPr>
        <w:rPr>
          <w:rFonts w:eastAsia="Calibri" w:cstheme="minorHAnsi"/>
          <w:sz w:val="24"/>
          <w:szCs w:val="24"/>
        </w:rPr>
      </w:pPr>
      <w:r w:rsidRPr="00CE02EA">
        <w:rPr>
          <w:rFonts w:eastAsia="Calibri" w:cstheme="minorHAnsi"/>
          <w:color w:val="000000" w:themeColor="text1"/>
          <w:sz w:val="24"/>
          <w:szCs w:val="24"/>
        </w:rPr>
        <w:t xml:space="preserve">Lori is following up to connect with Councilmember Olsen. He has connections with developers. </w:t>
      </w:r>
    </w:p>
    <w:p w:rsidRPr="00CE02EA" w:rsidR="003D2EB2" w:rsidP="00573B23" w:rsidRDefault="00673507" w14:paraId="3B2F80FD" w14:textId="71494123">
      <w:pPr>
        <w:pStyle w:val="ListParagraph"/>
        <w:numPr>
          <w:ilvl w:val="0"/>
          <w:numId w:val="1"/>
        </w:numPr>
        <w:rPr>
          <w:rFonts w:eastAsia="Calibri" w:cstheme="minorHAnsi"/>
          <w:sz w:val="24"/>
          <w:szCs w:val="24"/>
        </w:rPr>
      </w:pPr>
      <w:r w:rsidRPr="00CE02EA">
        <w:rPr>
          <w:rFonts w:eastAsia="Calibri" w:cstheme="minorHAnsi"/>
          <w:sz w:val="24"/>
          <w:szCs w:val="24"/>
        </w:rPr>
        <w:t xml:space="preserve">MIH Director of Housing </w:t>
      </w:r>
      <w:r w:rsidRPr="00CE02EA" w:rsidR="003D2EB2">
        <w:rPr>
          <w:rFonts w:eastAsia="Calibri" w:cstheme="minorHAnsi"/>
          <w:sz w:val="24"/>
          <w:szCs w:val="24"/>
        </w:rPr>
        <w:t xml:space="preserve">Sharonda </w:t>
      </w:r>
      <w:r w:rsidRPr="00CE02EA" w:rsidR="00F65C97">
        <w:rPr>
          <w:rFonts w:eastAsia="Calibri" w:cstheme="minorHAnsi"/>
          <w:sz w:val="24"/>
          <w:szCs w:val="24"/>
        </w:rPr>
        <w:t>connected with</w:t>
      </w:r>
      <w:r w:rsidRPr="00CE02EA" w:rsidR="003D2EB2">
        <w:rPr>
          <w:rFonts w:eastAsia="Calibri" w:cstheme="minorHAnsi"/>
          <w:sz w:val="24"/>
          <w:szCs w:val="24"/>
        </w:rPr>
        <w:t xml:space="preserve"> </w:t>
      </w:r>
      <w:r w:rsidR="00633754">
        <w:rPr>
          <w:rFonts w:eastAsia="Calibri" w:cstheme="minorHAnsi"/>
          <w:sz w:val="24"/>
          <w:szCs w:val="24"/>
        </w:rPr>
        <w:t xml:space="preserve">MD Senator </w:t>
      </w:r>
      <w:r w:rsidRPr="00CE02EA" w:rsidR="003D2EB2">
        <w:rPr>
          <w:rFonts w:eastAsia="Calibri" w:cstheme="minorHAnsi"/>
          <w:sz w:val="24"/>
          <w:szCs w:val="24"/>
        </w:rPr>
        <w:t xml:space="preserve">Melanie Griffith’s office. </w:t>
      </w:r>
    </w:p>
    <w:p w:rsidRPr="00CE02EA" w:rsidR="00D74130" w:rsidP="00D74130" w:rsidRDefault="001C5211" w14:paraId="74BC8EB2" w14:textId="35291671">
      <w:pPr>
        <w:rPr>
          <w:rFonts w:eastAsia="Calibri" w:cstheme="minorHAnsi"/>
          <w:color w:val="000000" w:themeColor="text1"/>
          <w:sz w:val="24"/>
          <w:szCs w:val="24"/>
        </w:rPr>
      </w:pPr>
      <w:r w:rsidRPr="00CE02EA">
        <w:rPr>
          <w:rFonts w:eastAsia="Calibri" w:cstheme="minorHAnsi"/>
          <w:color w:val="000000" w:themeColor="text1"/>
          <w:sz w:val="24"/>
          <w:szCs w:val="24"/>
        </w:rPr>
        <w:t>2</w:t>
      </w:r>
      <w:r w:rsidRPr="00CE02EA" w:rsidR="371BE889">
        <w:rPr>
          <w:rFonts w:eastAsia="Calibri" w:cstheme="minorHAnsi"/>
          <w:color w:val="000000" w:themeColor="text1"/>
          <w:sz w:val="24"/>
          <w:szCs w:val="24"/>
        </w:rPr>
        <w:t xml:space="preserve">. </w:t>
      </w:r>
      <w:r w:rsidRPr="00CE02EA" w:rsidR="371BE889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Updates from </w:t>
      </w:r>
      <w:r w:rsidRPr="00CE02EA" w:rsidR="1CD4F186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MD </w:t>
      </w:r>
      <w:r w:rsidRPr="00CE02EA" w:rsidR="371BE889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Department of Disabilities </w:t>
      </w:r>
    </w:p>
    <w:p w:rsidRPr="00CE02EA" w:rsidR="00133233" w:rsidP="00133233" w:rsidRDefault="00133233" w14:paraId="692C8AD1" w14:textId="5026C1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E02EA">
        <w:rPr>
          <w:rFonts w:eastAsia="Times New Roman" w:cstheme="minorHAnsi"/>
          <w:sz w:val="24"/>
          <w:szCs w:val="24"/>
        </w:rPr>
        <w:t>HUD Section 811 Project Rental Assistance  </w:t>
      </w:r>
    </w:p>
    <w:p w:rsidRPr="00CE02EA" w:rsidR="00133233" w:rsidP="00133233" w:rsidRDefault="00133233" w14:paraId="6CD6599A" w14:textId="7777777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E02EA">
        <w:rPr>
          <w:rFonts w:eastAsia="Times New Roman" w:cstheme="minorHAnsi"/>
          <w:sz w:val="24"/>
          <w:szCs w:val="24"/>
        </w:rPr>
        <w:t>President's FY24 Budget - $356 million; $4 million less than FY23 enacted levels</w:t>
      </w:r>
    </w:p>
    <w:p w:rsidRPr="00CE02EA" w:rsidR="00133233" w:rsidP="00133233" w:rsidRDefault="00133233" w14:paraId="76385570" w14:textId="77777777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E02EA">
        <w:rPr>
          <w:rFonts w:eastAsia="Times New Roman" w:cstheme="minorHAnsi"/>
          <w:sz w:val="24"/>
          <w:szCs w:val="24"/>
        </w:rPr>
        <w:t>Renewal Funding</w:t>
      </w:r>
    </w:p>
    <w:p w:rsidRPr="00CE02EA" w:rsidR="00133233" w:rsidP="00133233" w:rsidRDefault="00133233" w14:paraId="6A32AA7D" w14:textId="77777777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E02EA">
        <w:rPr>
          <w:rFonts w:eastAsia="Times New Roman" w:cstheme="minorHAnsi"/>
          <w:sz w:val="24"/>
          <w:szCs w:val="24"/>
        </w:rPr>
        <w:t>New Funding - $148 million (Capital and PRA) </w:t>
      </w:r>
    </w:p>
    <w:p w:rsidRPr="00CE02EA" w:rsidR="00133233" w:rsidP="00133233" w:rsidRDefault="00133233" w14:paraId="34C3608B" w14:textId="7777777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E02EA">
        <w:rPr>
          <w:rFonts w:eastAsia="Times New Roman" w:cstheme="minorHAnsi"/>
          <w:sz w:val="24"/>
          <w:szCs w:val="24"/>
        </w:rPr>
        <w:t xml:space="preserve">New NOFO to be released this summer; Maryland will </w:t>
      </w:r>
      <w:proofErr w:type="gramStart"/>
      <w:r w:rsidRPr="00CE02EA">
        <w:rPr>
          <w:rFonts w:eastAsia="Times New Roman" w:cstheme="minorHAnsi"/>
          <w:sz w:val="24"/>
          <w:szCs w:val="24"/>
        </w:rPr>
        <w:t>apply</w:t>
      </w:r>
      <w:proofErr w:type="gramEnd"/>
      <w:r w:rsidRPr="00CE02EA">
        <w:rPr>
          <w:rFonts w:eastAsia="Times New Roman" w:cstheme="minorHAnsi"/>
          <w:sz w:val="24"/>
          <w:szCs w:val="24"/>
        </w:rPr>
        <w:t> </w:t>
      </w:r>
    </w:p>
    <w:p w:rsidRPr="00CE02EA" w:rsidR="00133233" w:rsidP="00133233" w:rsidRDefault="00133233" w14:paraId="540E42E2" w14:textId="777777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E02EA">
        <w:rPr>
          <w:rFonts w:eastAsia="Times New Roman" w:cstheme="minorHAnsi"/>
          <w:sz w:val="24"/>
          <w:szCs w:val="24"/>
        </w:rPr>
        <w:t>State Legislative Update</w:t>
      </w:r>
      <w:r w:rsidRPr="00CE02EA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CE02EA">
        <w:rPr>
          <w:rFonts w:eastAsia="Times New Roman" w:cstheme="minorHAnsi"/>
          <w:sz w:val="24"/>
          <w:szCs w:val="24"/>
        </w:rPr>
        <w:t xml:space="preserve">- $477 million budget write-down means that there is no funding to be added so any bills with an appropriation tied to it will have difficulty getting </w:t>
      </w:r>
      <w:proofErr w:type="gramStart"/>
      <w:r w:rsidRPr="00CE02EA">
        <w:rPr>
          <w:rFonts w:eastAsia="Times New Roman" w:cstheme="minorHAnsi"/>
          <w:sz w:val="24"/>
          <w:szCs w:val="24"/>
        </w:rPr>
        <w:t>through</w:t>
      </w:r>
      <w:proofErr w:type="gramEnd"/>
    </w:p>
    <w:p w:rsidRPr="00CE02EA" w:rsidR="00133233" w:rsidP="00133233" w:rsidRDefault="00133233" w14:paraId="4228B11E" w14:textId="777777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E02EA">
        <w:rPr>
          <w:rFonts w:eastAsia="Times New Roman" w:cstheme="minorHAnsi"/>
          <w:sz w:val="24"/>
          <w:szCs w:val="24"/>
        </w:rPr>
        <w:t>MPAH Training Series </w:t>
      </w:r>
    </w:p>
    <w:p w:rsidRPr="00CE02EA" w:rsidR="00133233" w:rsidP="00133233" w:rsidRDefault="00133233" w14:paraId="2E1F9DA6" w14:textId="7777777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E02EA">
        <w:rPr>
          <w:rFonts w:eastAsia="Times New Roman" w:cstheme="minorHAnsi"/>
          <w:sz w:val="24"/>
          <w:szCs w:val="24"/>
        </w:rPr>
        <w:t>To sign up for training notifications, please use the following link: </w:t>
      </w:r>
      <w:hyperlink w:tgtFrame="_blank" w:history="1" r:id="rId8">
        <w:r w:rsidRPr="00CE02EA">
          <w:rPr>
            <w:rStyle w:val="Hyperlink"/>
            <w:rFonts w:eastAsia="Times New Roman" w:cstheme="minorHAnsi"/>
            <w:sz w:val="24"/>
            <w:szCs w:val="24"/>
          </w:rPr>
          <w:t>https://lp.constantcontactpages.com/su/3PT4Ijz/housing</w:t>
        </w:r>
      </w:hyperlink>
    </w:p>
    <w:p w:rsidRPr="00CE02EA" w:rsidR="00133233" w:rsidP="00133233" w:rsidRDefault="00133233" w14:paraId="1B877F04" w14:textId="11D5F831">
      <w:pPr>
        <w:rPr>
          <w:rFonts w:eastAsia="Calibri" w:cstheme="minorHAnsi"/>
          <w:color w:val="000000" w:themeColor="text1"/>
          <w:sz w:val="24"/>
          <w:szCs w:val="24"/>
        </w:rPr>
      </w:pPr>
    </w:p>
    <w:p w:rsidRPr="00CE02EA" w:rsidR="003E5C84" w:rsidP="35E17A38" w:rsidRDefault="001C5211" w14:paraId="2CA27429" w14:textId="1A4EB578">
      <w:pPr>
        <w:rPr>
          <w:rFonts w:eastAsia="Calibri" w:cstheme="minorHAnsi"/>
          <w:color w:val="000000" w:themeColor="text1"/>
          <w:sz w:val="24"/>
          <w:szCs w:val="24"/>
        </w:rPr>
      </w:pPr>
      <w:r w:rsidRPr="00CE02EA">
        <w:rPr>
          <w:rFonts w:eastAsia="Calibri" w:cstheme="minorHAnsi"/>
          <w:color w:val="000000" w:themeColor="text1"/>
          <w:sz w:val="24"/>
          <w:szCs w:val="24"/>
        </w:rPr>
        <w:t>3</w:t>
      </w:r>
      <w:r w:rsidRPr="00CE02EA" w:rsidR="12AEF444">
        <w:rPr>
          <w:rFonts w:eastAsia="Calibri" w:cstheme="minorHAnsi"/>
          <w:color w:val="000000" w:themeColor="text1"/>
          <w:sz w:val="24"/>
          <w:szCs w:val="24"/>
        </w:rPr>
        <w:t xml:space="preserve">. </w:t>
      </w:r>
      <w:r w:rsidRPr="00CE02EA" w:rsidR="12AEF444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Updates on </w:t>
      </w:r>
      <w:r w:rsidRPr="00CE02EA" w:rsidR="00394B4C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DDA </w:t>
      </w:r>
      <w:r w:rsidRPr="00CE02EA" w:rsidR="12AEF444">
        <w:rPr>
          <w:rFonts w:eastAsia="Calibri" w:cstheme="minorHAnsi"/>
          <w:b/>
          <w:bCs/>
          <w:color w:val="000000" w:themeColor="text1"/>
          <w:sz w:val="24"/>
          <w:szCs w:val="24"/>
        </w:rPr>
        <w:t>Rent Subsidy and Technology</w:t>
      </w:r>
      <w:r w:rsidRPr="00CE02EA" w:rsidR="12AEF444">
        <w:rPr>
          <w:rFonts w:eastAsia="Calibri" w:cstheme="minorHAnsi"/>
          <w:color w:val="000000" w:themeColor="text1"/>
          <w:sz w:val="24"/>
          <w:szCs w:val="24"/>
        </w:rPr>
        <w:t xml:space="preserve"> </w:t>
      </w:r>
    </w:p>
    <w:p w:rsidRPr="00CE02EA" w:rsidR="00616203" w:rsidP="00616203" w:rsidRDefault="00616203" w14:paraId="5617209C" w14:textId="529AE53E">
      <w:pPr>
        <w:pStyle w:val="ListParagraph"/>
        <w:numPr>
          <w:ilvl w:val="0"/>
          <w:numId w:val="5"/>
        </w:numPr>
        <w:rPr>
          <w:rFonts w:eastAsia="Calibri" w:cstheme="minorHAnsi"/>
          <w:color w:val="000000" w:themeColor="text1"/>
          <w:sz w:val="24"/>
          <w:szCs w:val="24"/>
        </w:rPr>
      </w:pPr>
      <w:r w:rsidRPr="00CE02EA">
        <w:rPr>
          <w:rFonts w:eastAsia="Calibri" w:cstheme="minorHAnsi"/>
          <w:color w:val="000000" w:themeColor="text1"/>
          <w:sz w:val="24"/>
          <w:szCs w:val="24"/>
        </w:rPr>
        <w:t xml:space="preserve">No definitive start date for the rental subsidy program. </w:t>
      </w:r>
    </w:p>
    <w:p w:rsidRPr="00CE02EA" w:rsidR="00673507" w:rsidP="00616203" w:rsidRDefault="00673507" w14:paraId="5AAD0778" w14:textId="5CE340CB">
      <w:pPr>
        <w:pStyle w:val="ListParagraph"/>
        <w:numPr>
          <w:ilvl w:val="0"/>
          <w:numId w:val="5"/>
        </w:numPr>
        <w:rPr>
          <w:rFonts w:eastAsia="Calibri" w:cstheme="minorHAnsi"/>
          <w:color w:val="000000" w:themeColor="text1"/>
          <w:sz w:val="24"/>
          <w:szCs w:val="24"/>
        </w:rPr>
      </w:pPr>
      <w:r w:rsidRPr="00CE02EA">
        <w:rPr>
          <w:rFonts w:eastAsia="Calibri" w:cstheme="minorHAnsi"/>
          <w:color w:val="000000" w:themeColor="text1"/>
          <w:sz w:val="24"/>
          <w:szCs w:val="24"/>
        </w:rPr>
        <w:t xml:space="preserve">MOU is still going through review. </w:t>
      </w:r>
    </w:p>
    <w:p w:rsidRPr="00CE02EA" w:rsidR="009C5F30" w:rsidP="009C5F30" w:rsidRDefault="00004003" w14:paraId="601705BA" w14:textId="77777777">
      <w:pPr>
        <w:pStyle w:val="ListParagraph"/>
        <w:numPr>
          <w:ilvl w:val="0"/>
          <w:numId w:val="5"/>
        </w:numPr>
        <w:rPr>
          <w:rFonts w:eastAsia="Calibri" w:cstheme="minorHAnsi"/>
          <w:color w:val="000000" w:themeColor="text1"/>
          <w:sz w:val="24"/>
          <w:szCs w:val="24"/>
        </w:rPr>
      </w:pPr>
      <w:r w:rsidRPr="00CE02EA">
        <w:rPr>
          <w:rFonts w:eastAsia="Calibri" w:cstheme="minorHAnsi"/>
          <w:color w:val="000000" w:themeColor="text1"/>
          <w:sz w:val="24"/>
          <w:szCs w:val="24"/>
        </w:rPr>
        <w:t>DDA is</w:t>
      </w:r>
      <w:r w:rsidRPr="00CE02EA" w:rsidR="00307F0C">
        <w:rPr>
          <w:rFonts w:eastAsia="Calibri" w:cstheme="minorHAnsi"/>
          <w:color w:val="000000" w:themeColor="text1"/>
          <w:sz w:val="24"/>
          <w:szCs w:val="24"/>
        </w:rPr>
        <w:t xml:space="preserve"> hosting</w:t>
      </w:r>
      <w:r w:rsidRPr="00CE02EA" w:rsidR="00616203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CE02EA" w:rsidR="00CA7070">
        <w:rPr>
          <w:rFonts w:eastAsia="Calibri" w:cstheme="minorHAnsi"/>
          <w:color w:val="000000" w:themeColor="text1"/>
          <w:sz w:val="24"/>
          <w:szCs w:val="24"/>
        </w:rPr>
        <w:t xml:space="preserve">a </w:t>
      </w:r>
      <w:r w:rsidRPr="00CE02EA" w:rsidR="00616203">
        <w:rPr>
          <w:rFonts w:eastAsia="Calibri" w:cstheme="minorHAnsi"/>
          <w:color w:val="000000" w:themeColor="text1"/>
          <w:sz w:val="24"/>
          <w:szCs w:val="24"/>
        </w:rPr>
        <w:t xml:space="preserve">Technology Tuesday lunch and learn series </w:t>
      </w:r>
      <w:r w:rsidRPr="00CE02EA" w:rsidR="00307F0C">
        <w:rPr>
          <w:rFonts w:eastAsia="Calibri" w:cstheme="minorHAnsi"/>
          <w:color w:val="000000" w:themeColor="text1"/>
          <w:sz w:val="24"/>
          <w:szCs w:val="24"/>
        </w:rPr>
        <w:t xml:space="preserve">once per month to discuss Assistive Technology options. </w:t>
      </w:r>
    </w:p>
    <w:p w:rsidRPr="00CE02EA" w:rsidR="003208CA" w:rsidP="003208CA" w:rsidRDefault="009C5F30" w14:paraId="5290F601" w14:textId="77777777">
      <w:pPr>
        <w:pStyle w:val="ListParagraph"/>
        <w:numPr>
          <w:ilvl w:val="1"/>
          <w:numId w:val="5"/>
        </w:numPr>
        <w:rPr>
          <w:rFonts w:eastAsia="Calibri" w:cstheme="minorHAnsi"/>
          <w:color w:val="000000" w:themeColor="text1"/>
          <w:sz w:val="24"/>
          <w:szCs w:val="24"/>
        </w:rPr>
      </w:pPr>
      <w:r w:rsidRPr="00CE02EA">
        <w:rPr>
          <w:rFonts w:cstheme="minorHAnsi"/>
          <w:color w:val="000000"/>
          <w:sz w:val="24"/>
          <w:szCs w:val="24"/>
        </w:rPr>
        <w:t>April 25, 2023: Enabling Technology &amp; Quality of Life: My Home, My Health, My Privacy</w:t>
      </w:r>
    </w:p>
    <w:p w:rsidRPr="00CE02EA" w:rsidR="003208CA" w:rsidP="003208CA" w:rsidRDefault="003208CA" w14:paraId="4793F07F" w14:textId="77777777">
      <w:pPr>
        <w:pStyle w:val="ListParagraph"/>
        <w:numPr>
          <w:ilvl w:val="1"/>
          <w:numId w:val="5"/>
        </w:numPr>
        <w:rPr>
          <w:rFonts w:eastAsia="Calibri" w:cstheme="minorHAnsi"/>
          <w:color w:val="000000" w:themeColor="text1"/>
          <w:sz w:val="24"/>
          <w:szCs w:val="24"/>
        </w:rPr>
      </w:pPr>
      <w:r w:rsidRPr="00CE02EA">
        <w:rPr>
          <w:rFonts w:cstheme="minorHAnsi"/>
          <w:color w:val="000000"/>
          <w:sz w:val="24"/>
          <w:szCs w:val="24"/>
        </w:rPr>
        <w:t>May 23, 2023: Enabling Technology &amp; Inclusion: My Home, My Health, My Privacy (continued)</w:t>
      </w:r>
    </w:p>
    <w:p w:rsidRPr="00CE02EA" w:rsidR="009C5F30" w:rsidP="003208CA" w:rsidRDefault="003208CA" w14:paraId="441CACA0" w14:textId="4A92BF3F">
      <w:pPr>
        <w:pStyle w:val="ListParagraph"/>
        <w:numPr>
          <w:ilvl w:val="1"/>
          <w:numId w:val="5"/>
        </w:numPr>
        <w:rPr>
          <w:rFonts w:eastAsia="Calibri" w:cstheme="minorHAnsi"/>
          <w:color w:val="000000" w:themeColor="text1"/>
          <w:sz w:val="24"/>
          <w:szCs w:val="24"/>
        </w:rPr>
      </w:pPr>
      <w:r w:rsidRPr="00CE02EA">
        <w:rPr>
          <w:rFonts w:cstheme="minorHAnsi"/>
          <w:color w:val="000000"/>
          <w:sz w:val="24"/>
          <w:szCs w:val="24"/>
        </w:rPr>
        <w:t>June 27, 2023: Enabling Technology &amp; Inclusion: My Community and My Job</w:t>
      </w:r>
    </w:p>
    <w:p w:rsidRPr="00CE02EA" w:rsidR="00936F0F" w:rsidP="00307F0C" w:rsidRDefault="00936F0F" w14:paraId="28563B7B" w14:textId="5BD8D8AF">
      <w:pPr>
        <w:pStyle w:val="ListParagraph"/>
        <w:numPr>
          <w:ilvl w:val="0"/>
          <w:numId w:val="5"/>
        </w:numPr>
        <w:rPr>
          <w:rFonts w:eastAsia="Calibri" w:cstheme="minorHAnsi"/>
          <w:color w:val="000000" w:themeColor="text1"/>
          <w:sz w:val="24"/>
          <w:szCs w:val="24"/>
        </w:rPr>
      </w:pPr>
      <w:r w:rsidRPr="00CE02EA">
        <w:rPr>
          <w:rFonts w:eastAsia="Calibri" w:cstheme="minorHAnsi"/>
          <w:color w:val="000000" w:themeColor="text1"/>
          <w:sz w:val="24"/>
          <w:szCs w:val="24"/>
        </w:rPr>
        <w:t xml:space="preserve">MIH is awaiting approval to provide </w:t>
      </w:r>
      <w:r w:rsidR="009A558A">
        <w:rPr>
          <w:rFonts w:eastAsia="Calibri" w:cstheme="minorHAnsi"/>
          <w:color w:val="000000" w:themeColor="text1"/>
          <w:sz w:val="24"/>
          <w:szCs w:val="24"/>
        </w:rPr>
        <w:t xml:space="preserve">a </w:t>
      </w:r>
      <w:r w:rsidRPr="00CE02EA">
        <w:rPr>
          <w:rFonts w:eastAsia="Calibri" w:cstheme="minorHAnsi"/>
          <w:color w:val="000000" w:themeColor="text1"/>
          <w:sz w:val="24"/>
          <w:szCs w:val="24"/>
        </w:rPr>
        <w:t xml:space="preserve">technology page on </w:t>
      </w:r>
      <w:proofErr w:type="gramStart"/>
      <w:r w:rsidRPr="00CE02EA">
        <w:rPr>
          <w:rFonts w:eastAsia="Calibri" w:cstheme="minorHAnsi"/>
          <w:color w:val="000000" w:themeColor="text1"/>
          <w:sz w:val="24"/>
          <w:szCs w:val="24"/>
        </w:rPr>
        <w:t>MIH</w:t>
      </w:r>
      <w:proofErr w:type="gramEnd"/>
      <w:r w:rsidRPr="00CE02EA">
        <w:rPr>
          <w:rFonts w:eastAsia="Calibri" w:cstheme="minorHAnsi"/>
          <w:color w:val="000000" w:themeColor="text1"/>
          <w:sz w:val="24"/>
          <w:szCs w:val="24"/>
        </w:rPr>
        <w:t xml:space="preserve"> website. </w:t>
      </w:r>
    </w:p>
    <w:p w:rsidRPr="00CE02EA" w:rsidR="00F72BDF" w:rsidP="00307F0C" w:rsidRDefault="00F72BDF" w14:paraId="4096A233" w14:textId="75645699">
      <w:pPr>
        <w:pStyle w:val="ListParagraph"/>
        <w:numPr>
          <w:ilvl w:val="0"/>
          <w:numId w:val="5"/>
        </w:numPr>
        <w:rPr>
          <w:rFonts w:eastAsia="Calibri" w:cstheme="minorHAnsi"/>
          <w:color w:val="000000" w:themeColor="text1"/>
          <w:sz w:val="24"/>
          <w:szCs w:val="24"/>
        </w:rPr>
      </w:pPr>
      <w:r w:rsidRPr="00CE02EA">
        <w:rPr>
          <w:rFonts w:eastAsia="Calibri" w:cstheme="minorHAnsi"/>
          <w:color w:val="000000" w:themeColor="text1"/>
          <w:sz w:val="24"/>
          <w:szCs w:val="24"/>
        </w:rPr>
        <w:t xml:space="preserve">MIH will work on adding </w:t>
      </w:r>
      <w:r w:rsidRPr="00CE02EA" w:rsidR="00B121F6">
        <w:rPr>
          <w:rFonts w:eastAsia="Calibri" w:cstheme="minorHAnsi"/>
          <w:color w:val="000000" w:themeColor="text1"/>
          <w:sz w:val="24"/>
          <w:szCs w:val="24"/>
        </w:rPr>
        <w:t xml:space="preserve">webinars and events to MIH’s website calendar. </w:t>
      </w:r>
    </w:p>
    <w:p w:rsidRPr="00CE02EA" w:rsidR="003E5C84" w:rsidP="35E17A38" w:rsidRDefault="001C5211" w14:paraId="4ABCF718" w14:textId="582F7A36">
      <w:pPr>
        <w:rPr>
          <w:rFonts w:eastAsia="Calibri" w:cstheme="minorHAnsi"/>
          <w:color w:val="000000" w:themeColor="text1"/>
          <w:sz w:val="24"/>
          <w:szCs w:val="24"/>
        </w:rPr>
      </w:pPr>
      <w:r w:rsidRPr="00CE02EA">
        <w:rPr>
          <w:rFonts w:eastAsia="Calibri" w:cstheme="minorHAnsi"/>
          <w:color w:val="000000" w:themeColor="text1"/>
          <w:sz w:val="24"/>
          <w:szCs w:val="24"/>
        </w:rPr>
        <w:lastRenderedPageBreak/>
        <w:t>4</w:t>
      </w:r>
      <w:r w:rsidRPr="00CE02EA" w:rsidR="3B209DD1">
        <w:rPr>
          <w:rFonts w:eastAsia="Calibri" w:cstheme="minorHAnsi"/>
          <w:color w:val="000000" w:themeColor="text1"/>
          <w:sz w:val="24"/>
          <w:szCs w:val="24"/>
        </w:rPr>
        <w:t xml:space="preserve">. </w:t>
      </w:r>
      <w:r w:rsidRPr="00CE02EA" w:rsidR="3D2E9A7F">
        <w:rPr>
          <w:rFonts w:eastAsia="Calibri" w:cstheme="minorHAnsi"/>
          <w:b/>
          <w:bCs/>
          <w:color w:val="000000" w:themeColor="text1"/>
          <w:sz w:val="24"/>
          <w:szCs w:val="24"/>
        </w:rPr>
        <w:t>National Low Income Housing Coalition</w:t>
      </w:r>
      <w:r w:rsidRPr="00CE02EA" w:rsidR="3D2E9A7F">
        <w:rPr>
          <w:rFonts w:eastAsia="Calibri" w:cstheme="minorHAnsi"/>
          <w:color w:val="000000" w:themeColor="text1"/>
          <w:sz w:val="24"/>
          <w:szCs w:val="24"/>
        </w:rPr>
        <w:t xml:space="preserve"> </w:t>
      </w:r>
    </w:p>
    <w:p w:rsidRPr="00CE02EA" w:rsidR="003E5C84" w:rsidP="0090745D" w:rsidRDefault="3B209DD1" w14:paraId="66693911" w14:textId="3F87BF44">
      <w:pPr>
        <w:pStyle w:val="ListParagraph"/>
        <w:numPr>
          <w:ilvl w:val="0"/>
          <w:numId w:val="6"/>
        </w:numPr>
        <w:rPr>
          <w:rFonts w:eastAsia="Calibri" w:cstheme="minorHAnsi"/>
          <w:color w:val="000000" w:themeColor="text1"/>
          <w:sz w:val="24"/>
          <w:szCs w:val="24"/>
        </w:rPr>
      </w:pPr>
      <w:r w:rsidRPr="00CE02EA">
        <w:rPr>
          <w:rFonts w:eastAsia="Calibri" w:cstheme="minorHAnsi"/>
          <w:color w:val="000000" w:themeColor="text1"/>
          <w:sz w:val="24"/>
          <w:szCs w:val="24"/>
        </w:rPr>
        <w:t>Meeting with Glen Ivey’s Office</w:t>
      </w:r>
      <w:r w:rsidRPr="00CE02EA" w:rsidR="3CAA6B7D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CE02EA" w:rsidR="00EA7082">
        <w:rPr>
          <w:rFonts w:eastAsia="Calibri" w:cstheme="minorHAnsi"/>
          <w:color w:val="000000" w:themeColor="text1"/>
          <w:sz w:val="24"/>
          <w:szCs w:val="24"/>
        </w:rPr>
        <w:t>(Congressman representing Prince George’s County).</w:t>
      </w:r>
    </w:p>
    <w:p w:rsidRPr="00CE02EA" w:rsidR="008D2DDD" w:rsidP="008D2DDD" w:rsidRDefault="006139CF" w14:paraId="6FF2D091" w14:textId="6D96F918">
      <w:pPr>
        <w:pStyle w:val="ListParagraph"/>
        <w:numPr>
          <w:ilvl w:val="0"/>
          <w:numId w:val="8"/>
        </w:numPr>
        <w:rPr>
          <w:rFonts w:eastAsia="Calibri" w:cstheme="minorHAnsi"/>
          <w:color w:val="000000" w:themeColor="text1"/>
          <w:sz w:val="24"/>
          <w:szCs w:val="24"/>
        </w:rPr>
      </w:pPr>
      <w:r w:rsidRPr="00CE02EA">
        <w:rPr>
          <w:rFonts w:eastAsia="Calibri" w:cstheme="minorHAnsi"/>
          <w:color w:val="000000" w:themeColor="text1"/>
          <w:sz w:val="24"/>
          <w:szCs w:val="24"/>
        </w:rPr>
        <w:t>Many initiatives are for families, how does it relate to individuals</w:t>
      </w:r>
      <w:r w:rsidRPr="00CE02EA" w:rsidR="00133233">
        <w:rPr>
          <w:rFonts w:eastAsia="Calibri" w:cstheme="minorHAnsi"/>
          <w:color w:val="000000" w:themeColor="text1"/>
          <w:sz w:val="24"/>
          <w:szCs w:val="24"/>
        </w:rPr>
        <w:t>?</w:t>
      </w:r>
      <w:r w:rsidRPr="00CE02EA" w:rsidR="000D2BB6">
        <w:rPr>
          <w:rFonts w:eastAsia="Calibri" w:cstheme="minorHAnsi"/>
          <w:color w:val="000000" w:themeColor="text1"/>
          <w:sz w:val="24"/>
          <w:szCs w:val="24"/>
        </w:rPr>
        <w:t xml:space="preserve"> Diane clarified that </w:t>
      </w:r>
      <w:r w:rsidR="002A765B">
        <w:rPr>
          <w:rFonts w:eastAsia="Calibri" w:cstheme="minorHAnsi"/>
          <w:color w:val="000000" w:themeColor="text1"/>
          <w:sz w:val="24"/>
          <w:szCs w:val="24"/>
        </w:rPr>
        <w:t>“families” can refer to any household/renter</w:t>
      </w:r>
      <w:r w:rsidRPr="00CE02EA" w:rsidR="000D2BB6">
        <w:rPr>
          <w:rFonts w:eastAsia="Calibri" w:cstheme="minorHAnsi"/>
          <w:color w:val="000000" w:themeColor="text1"/>
          <w:sz w:val="24"/>
          <w:szCs w:val="24"/>
        </w:rPr>
        <w:t xml:space="preserve"> rather than a </w:t>
      </w:r>
      <w:r w:rsidR="002A765B">
        <w:rPr>
          <w:rFonts w:eastAsia="Calibri" w:cstheme="minorHAnsi"/>
          <w:color w:val="000000" w:themeColor="text1"/>
          <w:sz w:val="24"/>
          <w:szCs w:val="24"/>
        </w:rPr>
        <w:t xml:space="preserve">nuclear </w:t>
      </w:r>
      <w:r w:rsidRPr="00CE02EA" w:rsidR="000D2BB6">
        <w:rPr>
          <w:rFonts w:eastAsia="Calibri" w:cstheme="minorHAnsi"/>
          <w:color w:val="000000" w:themeColor="text1"/>
          <w:sz w:val="24"/>
          <w:szCs w:val="24"/>
        </w:rPr>
        <w:t xml:space="preserve">family. </w:t>
      </w:r>
    </w:p>
    <w:p w:rsidRPr="00CE02EA" w:rsidR="00134B94" w:rsidP="008D2DDD" w:rsidRDefault="00133233" w14:paraId="3A1D3171" w14:textId="7A1B2D94">
      <w:pPr>
        <w:pStyle w:val="ListParagraph"/>
        <w:numPr>
          <w:ilvl w:val="0"/>
          <w:numId w:val="8"/>
        </w:numPr>
        <w:rPr>
          <w:rFonts w:eastAsia="Calibri" w:cstheme="minorHAnsi"/>
          <w:color w:val="000000" w:themeColor="text1"/>
          <w:sz w:val="24"/>
          <w:szCs w:val="24"/>
        </w:rPr>
      </w:pPr>
      <w:r w:rsidRPr="00CE02EA">
        <w:rPr>
          <w:rFonts w:eastAsia="Calibri" w:cstheme="minorHAnsi"/>
          <w:color w:val="000000" w:themeColor="text1"/>
          <w:sz w:val="24"/>
          <w:szCs w:val="24"/>
        </w:rPr>
        <w:t xml:space="preserve">How to incentivize current market rent </w:t>
      </w:r>
      <w:r w:rsidRPr="00CE02EA" w:rsidR="00E068D4">
        <w:rPr>
          <w:rFonts w:eastAsia="Calibri" w:cstheme="minorHAnsi"/>
          <w:color w:val="000000" w:themeColor="text1"/>
          <w:sz w:val="24"/>
          <w:szCs w:val="24"/>
        </w:rPr>
        <w:t>complexes to lower their rent</w:t>
      </w:r>
      <w:r w:rsidRPr="00CE02EA" w:rsidR="00EA7082">
        <w:rPr>
          <w:rFonts w:eastAsia="Calibri" w:cstheme="minorHAnsi"/>
          <w:color w:val="000000" w:themeColor="text1"/>
          <w:sz w:val="24"/>
          <w:szCs w:val="24"/>
        </w:rPr>
        <w:t>?</w:t>
      </w:r>
    </w:p>
    <w:p w:rsidRPr="00CE02EA" w:rsidR="00F35E3D" w:rsidP="00F81056" w:rsidRDefault="008D2DDD" w14:paraId="7DE8693E" w14:textId="0852A039">
      <w:pPr>
        <w:pStyle w:val="ListParagraph"/>
        <w:numPr>
          <w:ilvl w:val="0"/>
          <w:numId w:val="8"/>
        </w:numPr>
        <w:rPr>
          <w:rFonts w:eastAsia="Calibri" w:cstheme="minorHAnsi"/>
          <w:color w:val="000000" w:themeColor="text1"/>
          <w:sz w:val="24"/>
          <w:szCs w:val="24"/>
        </w:rPr>
      </w:pPr>
      <w:r w:rsidRPr="00CE02EA">
        <w:rPr>
          <w:rFonts w:eastAsia="Calibri" w:cstheme="minorHAnsi"/>
          <w:color w:val="000000" w:themeColor="text1"/>
          <w:sz w:val="24"/>
          <w:szCs w:val="24"/>
        </w:rPr>
        <w:t xml:space="preserve">Consider non-elderly individuals with disabilities, </w:t>
      </w:r>
      <w:proofErr w:type="spellStart"/>
      <w:r w:rsidRPr="00CE02EA">
        <w:rPr>
          <w:rFonts w:eastAsia="Calibri" w:cstheme="minorHAnsi"/>
          <w:color w:val="000000" w:themeColor="text1"/>
          <w:sz w:val="24"/>
          <w:szCs w:val="24"/>
        </w:rPr>
        <w:t>ie</w:t>
      </w:r>
      <w:proofErr w:type="spellEnd"/>
      <w:r w:rsidRPr="00CE02EA">
        <w:rPr>
          <w:rFonts w:eastAsia="Calibri" w:cstheme="minorHAnsi"/>
          <w:color w:val="000000" w:themeColor="text1"/>
          <w:sz w:val="24"/>
          <w:szCs w:val="24"/>
        </w:rPr>
        <w:t xml:space="preserve">. NED Vouchers. </w:t>
      </w:r>
    </w:p>
    <w:p w:rsidRPr="00CE02EA" w:rsidR="00F81056" w:rsidP="00F81056" w:rsidRDefault="00F81056" w14:paraId="04B6A374" w14:textId="092ACBF6">
      <w:pPr>
        <w:pStyle w:val="ListParagraph"/>
        <w:numPr>
          <w:ilvl w:val="0"/>
          <w:numId w:val="8"/>
        </w:numPr>
        <w:rPr>
          <w:rFonts w:eastAsia="Calibri" w:cstheme="minorHAnsi"/>
          <w:color w:val="000000" w:themeColor="text1"/>
          <w:sz w:val="24"/>
          <w:szCs w:val="24"/>
        </w:rPr>
      </w:pPr>
      <w:r w:rsidRPr="00CE02EA">
        <w:rPr>
          <w:rFonts w:eastAsia="Calibri" w:cstheme="minorHAnsi"/>
          <w:color w:val="000000" w:themeColor="text1"/>
          <w:sz w:val="24"/>
          <w:szCs w:val="24"/>
        </w:rPr>
        <w:t xml:space="preserve">Just cause protection means a landlord cannot terminate a lease for no reason. This exists in LIHTC buildings but does not exist for voucher holders in MD. </w:t>
      </w:r>
    </w:p>
    <w:p w:rsidRPr="00CE02EA" w:rsidR="007970BB" w:rsidP="00F81056" w:rsidRDefault="007970BB" w14:paraId="4CC67FBF" w14:textId="3192E19C">
      <w:pPr>
        <w:pStyle w:val="ListParagraph"/>
        <w:numPr>
          <w:ilvl w:val="0"/>
          <w:numId w:val="8"/>
        </w:numPr>
        <w:rPr>
          <w:rFonts w:eastAsia="Calibri" w:cstheme="minorHAnsi"/>
          <w:color w:val="000000" w:themeColor="text1"/>
          <w:sz w:val="24"/>
          <w:szCs w:val="24"/>
        </w:rPr>
      </w:pPr>
      <w:r w:rsidRPr="00CE02EA">
        <w:rPr>
          <w:rFonts w:eastAsia="Calibri" w:cstheme="minorHAnsi"/>
          <w:color w:val="000000" w:themeColor="text1"/>
          <w:sz w:val="24"/>
          <w:szCs w:val="24"/>
        </w:rPr>
        <w:t xml:space="preserve">Source of Income is not protected federally however it is MD </w:t>
      </w:r>
      <w:r w:rsidR="00EE79EF">
        <w:rPr>
          <w:rFonts w:eastAsia="Calibri" w:cstheme="minorHAnsi"/>
          <w:color w:val="000000" w:themeColor="text1"/>
          <w:sz w:val="24"/>
          <w:szCs w:val="24"/>
        </w:rPr>
        <w:t>Fair Housing L</w:t>
      </w:r>
      <w:r w:rsidRPr="00CE02EA">
        <w:rPr>
          <w:rFonts w:eastAsia="Calibri" w:cstheme="minorHAnsi"/>
          <w:color w:val="000000" w:themeColor="text1"/>
          <w:sz w:val="24"/>
          <w:szCs w:val="24"/>
        </w:rPr>
        <w:t xml:space="preserve">aw. </w:t>
      </w:r>
    </w:p>
    <w:p w:rsidRPr="00CE02EA" w:rsidR="00FD0744" w:rsidP="00FD0744" w:rsidRDefault="00FD0744" w14:paraId="1D957A6A" w14:textId="18F987E8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E02EA">
        <w:rPr>
          <w:rFonts w:cstheme="minorHAnsi"/>
          <w:sz w:val="24"/>
          <w:szCs w:val="24"/>
        </w:rPr>
        <w:t xml:space="preserve">NHILC Advocates Guide: </w:t>
      </w:r>
      <w:hyperlink w:history="1" r:id="rId9">
        <w:r w:rsidRPr="00CE02EA">
          <w:rPr>
            <w:rStyle w:val="Hyperlink"/>
            <w:rFonts w:cstheme="minorHAnsi"/>
            <w:sz w:val="24"/>
            <w:szCs w:val="24"/>
          </w:rPr>
          <w:t>file:///C:/Users/mrshu/Downloads/2023_Advocates-Guide.pdf</w:t>
        </w:r>
      </w:hyperlink>
    </w:p>
    <w:p w:rsidRPr="00CE02EA" w:rsidR="00273274" w:rsidP="004D757E" w:rsidRDefault="00273274" w14:paraId="72500B6E" w14:textId="77777777">
      <w:pPr>
        <w:pStyle w:val="ListParagraph"/>
        <w:ind w:left="1803"/>
        <w:rPr>
          <w:rFonts w:eastAsia="Calibri" w:cstheme="minorHAnsi"/>
          <w:color w:val="000000" w:themeColor="text1"/>
          <w:sz w:val="24"/>
          <w:szCs w:val="24"/>
        </w:rPr>
      </w:pPr>
    </w:p>
    <w:p w:rsidRPr="00CE02EA" w:rsidR="003E5C84" w:rsidP="35E17A38" w:rsidRDefault="001C5211" w14:paraId="6907BF91" w14:textId="5E2EED4B">
      <w:pPr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CE02EA">
        <w:rPr>
          <w:rFonts w:eastAsia="Calibri" w:cstheme="minorHAnsi"/>
          <w:color w:val="000000" w:themeColor="text1"/>
          <w:sz w:val="24"/>
          <w:szCs w:val="24"/>
        </w:rPr>
        <w:t>5</w:t>
      </w:r>
      <w:r w:rsidRPr="00CE02EA" w:rsidR="3B209DD1">
        <w:rPr>
          <w:rFonts w:eastAsia="Calibri" w:cstheme="minorHAnsi"/>
          <w:color w:val="000000" w:themeColor="text1"/>
          <w:sz w:val="24"/>
          <w:szCs w:val="24"/>
        </w:rPr>
        <w:t xml:space="preserve">. </w:t>
      </w:r>
      <w:r w:rsidRPr="00CE02EA" w:rsidR="3B209DD1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Inclusion of </w:t>
      </w:r>
      <w:r w:rsidRPr="00CE02EA" w:rsidR="3AB4377F">
        <w:rPr>
          <w:rFonts w:eastAsia="Calibri" w:cstheme="minorHAnsi"/>
          <w:b/>
          <w:bCs/>
          <w:color w:val="000000" w:themeColor="text1"/>
          <w:sz w:val="24"/>
          <w:szCs w:val="24"/>
        </w:rPr>
        <w:t>MIH</w:t>
      </w:r>
      <w:r w:rsidRPr="00CE02EA" w:rsidR="00661C3A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in</w:t>
      </w:r>
      <w:r w:rsidRPr="00CE02EA" w:rsidR="3AB4377F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E02EA" w:rsidR="3B209DD1">
        <w:rPr>
          <w:rFonts w:eastAsia="Calibri" w:cstheme="minorHAnsi"/>
          <w:b/>
          <w:bCs/>
          <w:color w:val="000000" w:themeColor="text1"/>
          <w:sz w:val="24"/>
          <w:szCs w:val="24"/>
        </w:rPr>
        <w:t>Moore|Miller</w:t>
      </w:r>
      <w:proofErr w:type="spellEnd"/>
      <w:r w:rsidRPr="00CE02EA" w:rsidR="3B209DD1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Plan</w:t>
      </w:r>
    </w:p>
    <w:p w:rsidR="00521396" w:rsidP="00521396" w:rsidRDefault="00521396" w14:paraId="20C9719A" w14:textId="6B17F157">
      <w:pPr>
        <w:pStyle w:val="ListParagraph"/>
        <w:numPr>
          <w:ilvl w:val="0"/>
          <w:numId w:val="6"/>
        </w:numPr>
        <w:rPr>
          <w:rFonts w:eastAsia="Calibri" w:cstheme="minorHAnsi"/>
          <w:color w:val="000000" w:themeColor="text1"/>
          <w:sz w:val="24"/>
          <w:szCs w:val="24"/>
        </w:rPr>
      </w:pPr>
      <w:r w:rsidRPr="00CE02EA">
        <w:rPr>
          <w:rFonts w:eastAsia="Calibri" w:cstheme="minorHAnsi"/>
          <w:color w:val="000000" w:themeColor="text1"/>
          <w:sz w:val="24"/>
          <w:szCs w:val="24"/>
        </w:rPr>
        <w:t>MIH was named in Moore/Miller Transition Plan.</w:t>
      </w:r>
    </w:p>
    <w:p w:rsidRPr="00521396" w:rsidR="000D2BB6" w:rsidP="32329133" w:rsidRDefault="000D2BB6" w14:paraId="2BAC8914" w14:textId="1D1C3AD0">
      <w:pPr>
        <w:pStyle w:val="ListParagraph"/>
        <w:numPr>
          <w:ilvl w:val="0"/>
          <w:numId w:val="6"/>
        </w:numPr>
        <w:rPr>
          <w:rFonts w:eastAsia="Calibri" w:cs="Calibri" w:cstheme="minorAscii"/>
          <w:color w:val="000000" w:themeColor="text1"/>
          <w:sz w:val="24"/>
          <w:szCs w:val="24"/>
        </w:rPr>
      </w:pPr>
      <w:r w:rsidRPr="32329133" w:rsidR="32329133">
        <w:rPr>
          <w:rFonts w:eastAsia="Calibri" w:cs="Calibri" w:cstheme="minorAscii"/>
          <w:color w:val="000000" w:themeColor="text1" w:themeTint="FF" w:themeShade="FF"/>
          <w:sz w:val="24"/>
          <w:szCs w:val="24"/>
        </w:rPr>
        <w:t xml:space="preserve">MIH </w:t>
      </w:r>
      <w:r w:rsidRPr="32329133" w:rsidR="32329133">
        <w:rPr>
          <w:rFonts w:eastAsia="Calibri" w:cs="Calibri" w:cstheme="minorAscii"/>
          <w:color w:val="000000" w:themeColor="text1" w:themeTint="FF" w:themeShade="FF"/>
          <w:sz w:val="24"/>
          <w:szCs w:val="24"/>
        </w:rPr>
        <w:t>submitted</w:t>
      </w:r>
      <w:r w:rsidRPr="32329133" w:rsidR="32329133">
        <w:rPr>
          <w:rFonts w:eastAsia="Calibri" w:cs="Calibri" w:cstheme="minorAscii"/>
          <w:color w:val="000000" w:themeColor="text1" w:themeTint="FF" w:themeShade="FF"/>
          <w:sz w:val="24"/>
          <w:szCs w:val="24"/>
        </w:rPr>
        <w:t xml:space="preserve"> a proposal to Moore administration. The proposal includes investing in affordable housing.   MIH named agencies to partner with, including: DHCD, MDOD, and Department of Transportation. </w:t>
      </w:r>
    </w:p>
    <w:p w:rsidRPr="00CE02EA" w:rsidR="00721B3E" w:rsidP="000D2BB6" w:rsidRDefault="00721B3E" w14:paraId="7693A342" w14:textId="29ADAFFB">
      <w:pPr>
        <w:pStyle w:val="ListParagraph"/>
        <w:numPr>
          <w:ilvl w:val="0"/>
          <w:numId w:val="6"/>
        </w:numPr>
        <w:rPr>
          <w:rFonts w:eastAsia="Calibri" w:cstheme="minorHAnsi"/>
          <w:color w:val="000000" w:themeColor="text1"/>
          <w:sz w:val="24"/>
          <w:szCs w:val="24"/>
        </w:rPr>
      </w:pPr>
      <w:r w:rsidRPr="00CE02EA">
        <w:rPr>
          <w:rFonts w:eastAsia="Calibri" w:cstheme="minorHAnsi"/>
          <w:color w:val="000000" w:themeColor="text1"/>
          <w:sz w:val="24"/>
          <w:szCs w:val="24"/>
        </w:rPr>
        <w:t xml:space="preserve">The plan is </w:t>
      </w:r>
      <w:r w:rsidR="00521396">
        <w:rPr>
          <w:rFonts w:eastAsia="Calibri" w:cstheme="minorHAnsi"/>
          <w:color w:val="000000" w:themeColor="text1"/>
          <w:sz w:val="24"/>
          <w:szCs w:val="24"/>
        </w:rPr>
        <w:t xml:space="preserve">to </w:t>
      </w:r>
      <w:r w:rsidRPr="00CE02EA">
        <w:rPr>
          <w:rFonts w:eastAsia="Calibri" w:cstheme="minorHAnsi"/>
          <w:color w:val="000000" w:themeColor="text1"/>
          <w:sz w:val="24"/>
          <w:szCs w:val="24"/>
        </w:rPr>
        <w:t xml:space="preserve">partner with private developers in regions throughout the state. </w:t>
      </w:r>
    </w:p>
    <w:p w:rsidRPr="007D1BBC" w:rsidR="005F7840" w:rsidP="007D1BBC" w:rsidRDefault="00721B3E" w14:paraId="2E116E83" w14:textId="4F0F4610">
      <w:pPr>
        <w:pStyle w:val="ListParagraph"/>
        <w:numPr>
          <w:ilvl w:val="0"/>
          <w:numId w:val="6"/>
        </w:numPr>
        <w:rPr>
          <w:rFonts w:eastAsia="Calibri" w:cstheme="minorHAnsi"/>
          <w:color w:val="000000" w:themeColor="text1"/>
          <w:sz w:val="24"/>
          <w:szCs w:val="24"/>
        </w:rPr>
      </w:pPr>
      <w:r w:rsidRPr="00CE02EA">
        <w:rPr>
          <w:rFonts w:eastAsia="Calibri" w:cstheme="minorHAnsi"/>
          <w:color w:val="000000" w:themeColor="text1"/>
          <w:sz w:val="24"/>
          <w:szCs w:val="24"/>
        </w:rPr>
        <w:t xml:space="preserve">MIH would </w:t>
      </w:r>
      <w:r w:rsidRPr="00CE02EA" w:rsidR="005F7840">
        <w:rPr>
          <w:rFonts w:eastAsia="Calibri" w:cstheme="minorHAnsi"/>
          <w:color w:val="000000" w:themeColor="text1"/>
          <w:sz w:val="24"/>
          <w:szCs w:val="24"/>
        </w:rPr>
        <w:t xml:space="preserve">assist </w:t>
      </w:r>
      <w:r w:rsidRPr="00CE02EA" w:rsidR="00633754">
        <w:rPr>
          <w:rFonts w:eastAsia="Calibri" w:cstheme="minorHAnsi"/>
          <w:color w:val="000000" w:themeColor="text1"/>
          <w:sz w:val="24"/>
          <w:szCs w:val="24"/>
        </w:rPr>
        <w:t>in filling</w:t>
      </w:r>
      <w:r w:rsidRPr="00CE02EA" w:rsidR="005F7840">
        <w:rPr>
          <w:rFonts w:eastAsia="Calibri" w:cstheme="minorHAnsi"/>
          <w:color w:val="000000" w:themeColor="text1"/>
          <w:sz w:val="24"/>
          <w:szCs w:val="24"/>
        </w:rPr>
        <w:t xml:space="preserve"> units and do social inclusion work in buildings. </w:t>
      </w:r>
      <w:r w:rsidRPr="00CE02EA" w:rsidR="007D1BBC">
        <w:rPr>
          <w:rFonts w:eastAsia="Calibri" w:cstheme="minorHAnsi"/>
          <w:color w:val="000000" w:themeColor="text1"/>
          <w:sz w:val="24"/>
          <w:szCs w:val="24"/>
        </w:rPr>
        <w:t>MIH proposes that we would help fill units, half with voucher recipients and half that would be supported with other funds.</w:t>
      </w:r>
    </w:p>
    <w:p w:rsidRPr="00CE02EA" w:rsidR="005F7840" w:rsidP="000D2BB6" w:rsidRDefault="005F7840" w14:paraId="68B2AA60" w14:textId="77777777">
      <w:pPr>
        <w:pStyle w:val="ListParagraph"/>
        <w:numPr>
          <w:ilvl w:val="0"/>
          <w:numId w:val="6"/>
        </w:numPr>
        <w:rPr>
          <w:rFonts w:eastAsia="Calibri" w:cstheme="minorHAnsi"/>
          <w:color w:val="000000" w:themeColor="text1"/>
          <w:sz w:val="24"/>
          <w:szCs w:val="24"/>
        </w:rPr>
      </w:pPr>
      <w:r w:rsidRPr="00CE02EA">
        <w:rPr>
          <w:rFonts w:eastAsia="Calibri" w:cstheme="minorHAnsi"/>
          <w:color w:val="000000" w:themeColor="text1"/>
          <w:sz w:val="24"/>
          <w:szCs w:val="24"/>
        </w:rPr>
        <w:t xml:space="preserve">The foundation dollars would fund MIH’s work. </w:t>
      </w:r>
    </w:p>
    <w:p w:rsidRPr="00CE02EA" w:rsidR="00303CC1" w:rsidP="000D2BB6" w:rsidRDefault="00C84D75" w14:paraId="0DBC1029" w14:textId="4E6DBD9A">
      <w:pPr>
        <w:pStyle w:val="ListParagraph"/>
        <w:numPr>
          <w:ilvl w:val="0"/>
          <w:numId w:val="6"/>
        </w:numPr>
        <w:rPr>
          <w:rFonts w:eastAsia="Calibri" w:cstheme="minorHAnsi"/>
          <w:color w:val="000000" w:themeColor="text1"/>
          <w:sz w:val="24"/>
          <w:szCs w:val="24"/>
        </w:rPr>
      </w:pPr>
      <w:r w:rsidRPr="00CE02EA">
        <w:rPr>
          <w:rFonts w:eastAsia="Calibri" w:cstheme="minorHAnsi"/>
          <w:color w:val="000000" w:themeColor="text1"/>
          <w:sz w:val="24"/>
          <w:szCs w:val="24"/>
        </w:rPr>
        <w:t xml:space="preserve">Secretary Carol Beatty offered to help facilitate meetings. </w:t>
      </w:r>
    </w:p>
    <w:p w:rsidRPr="00CE02EA" w:rsidR="00E76BA7" w:rsidP="000D2BB6" w:rsidRDefault="00E76BA7" w14:paraId="656575E3" w14:textId="44100F69">
      <w:pPr>
        <w:pStyle w:val="ListParagraph"/>
        <w:numPr>
          <w:ilvl w:val="0"/>
          <w:numId w:val="6"/>
        </w:numPr>
        <w:rPr>
          <w:rFonts w:eastAsia="Calibri" w:cstheme="minorHAnsi"/>
          <w:color w:val="000000" w:themeColor="text1"/>
          <w:sz w:val="24"/>
          <w:szCs w:val="24"/>
        </w:rPr>
      </w:pPr>
      <w:r w:rsidRPr="00CE02EA">
        <w:rPr>
          <w:rFonts w:eastAsia="Calibri" w:cstheme="minorHAnsi"/>
          <w:color w:val="000000" w:themeColor="text1"/>
          <w:sz w:val="24"/>
          <w:szCs w:val="24"/>
        </w:rPr>
        <w:t>MIH is helping DDA promote Technology First. A</w:t>
      </w:r>
      <w:r w:rsidRPr="00CE02EA" w:rsidR="00BF5643">
        <w:rPr>
          <w:rFonts w:eastAsia="Calibri" w:cstheme="minorHAnsi"/>
          <w:color w:val="000000" w:themeColor="text1"/>
          <w:sz w:val="24"/>
          <w:szCs w:val="24"/>
        </w:rPr>
        <w:t>ssistive Technology</w:t>
      </w:r>
      <w:r w:rsidRPr="00CE02EA">
        <w:rPr>
          <w:rFonts w:eastAsia="Calibri" w:cstheme="minorHAnsi"/>
          <w:color w:val="000000" w:themeColor="text1"/>
          <w:sz w:val="24"/>
          <w:szCs w:val="24"/>
        </w:rPr>
        <w:t xml:space="preserve"> can help to replace physical staff, </w:t>
      </w:r>
      <w:proofErr w:type="spellStart"/>
      <w:r w:rsidRPr="00CE02EA">
        <w:rPr>
          <w:rFonts w:eastAsia="Calibri" w:cstheme="minorHAnsi"/>
          <w:color w:val="000000" w:themeColor="text1"/>
          <w:sz w:val="24"/>
          <w:szCs w:val="24"/>
        </w:rPr>
        <w:t>ie</w:t>
      </w:r>
      <w:proofErr w:type="spellEnd"/>
      <w:r w:rsidRPr="00CE02EA">
        <w:rPr>
          <w:rFonts w:eastAsia="Calibri" w:cstheme="minorHAnsi"/>
          <w:color w:val="000000" w:themeColor="text1"/>
          <w:sz w:val="24"/>
          <w:szCs w:val="24"/>
        </w:rPr>
        <w:t xml:space="preserve">. remote monitoring. </w:t>
      </w:r>
    </w:p>
    <w:p w:rsidRPr="00CE02EA" w:rsidR="004D757E" w:rsidP="000D2BB6" w:rsidRDefault="007D1BBC" w14:paraId="61D86602" w14:textId="3B514208">
      <w:pPr>
        <w:pStyle w:val="ListParagraph"/>
        <w:numPr>
          <w:ilvl w:val="0"/>
          <w:numId w:val="6"/>
        </w:numPr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MIH wants to e</w:t>
      </w:r>
      <w:r w:rsidRPr="00CE02EA" w:rsidR="004D757E">
        <w:rPr>
          <w:rFonts w:eastAsia="Calibri" w:cstheme="minorHAnsi"/>
          <w:color w:val="000000" w:themeColor="text1"/>
          <w:sz w:val="24"/>
          <w:szCs w:val="24"/>
        </w:rPr>
        <w:t xml:space="preserve">nsure transportation is workable in these locations. </w:t>
      </w:r>
    </w:p>
    <w:p w:rsidRPr="00CE02EA" w:rsidR="001F5129" w:rsidP="35E17A38" w:rsidRDefault="001C5211" w14:paraId="36425FF3" w14:textId="75725AF7">
      <w:pPr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CE02EA">
        <w:rPr>
          <w:rFonts w:eastAsia="Calibri" w:cstheme="minorHAnsi"/>
          <w:color w:val="000000" w:themeColor="text1"/>
          <w:sz w:val="24"/>
          <w:szCs w:val="24"/>
        </w:rPr>
        <w:t>6</w:t>
      </w:r>
      <w:r w:rsidRPr="00CE02EA" w:rsidR="001F5129">
        <w:rPr>
          <w:rFonts w:eastAsia="Calibri" w:cstheme="minorHAnsi"/>
          <w:color w:val="000000" w:themeColor="text1"/>
          <w:sz w:val="24"/>
          <w:szCs w:val="24"/>
        </w:rPr>
        <w:t xml:space="preserve">. </w:t>
      </w:r>
      <w:r w:rsidRPr="00CE02EA" w:rsidR="00D3416B">
        <w:rPr>
          <w:rFonts w:eastAsia="Calibri" w:cstheme="minorHAnsi"/>
          <w:b/>
          <w:bCs/>
          <w:color w:val="000000" w:themeColor="text1"/>
          <w:sz w:val="24"/>
          <w:szCs w:val="24"/>
        </w:rPr>
        <w:t>Legislative Updates</w:t>
      </w:r>
    </w:p>
    <w:p w:rsidRPr="00CE02EA" w:rsidR="00274AD7" w:rsidP="32329133" w:rsidRDefault="00274AD7" w14:paraId="67A1EABF" w14:textId="3E0F174B">
      <w:pPr>
        <w:pStyle w:val="ListParagraph"/>
        <w:numPr>
          <w:ilvl w:val="0"/>
          <w:numId w:val="10"/>
        </w:numPr>
        <w:spacing w:line="235" w:lineRule="atLeast"/>
        <w:rPr>
          <w:rFonts w:cs="Calibri" w:cstheme="minorAscii"/>
          <w:color w:val="000000"/>
          <w:sz w:val="24"/>
          <w:szCs w:val="24"/>
        </w:rPr>
      </w:pPr>
      <w:r w:rsidRPr="32329133" w:rsidR="32329133">
        <w:rPr>
          <w:rFonts w:cs="Calibri" w:cstheme="minorAscii"/>
          <w:color w:val="000000" w:themeColor="text1" w:themeTint="FF" w:themeShade="FF"/>
          <w:sz w:val="24"/>
          <w:szCs w:val="24"/>
        </w:rPr>
        <w:t>Discussion on Bill Statewide Rental Assistance. Passed </w:t>
      </w:r>
      <w:hyperlink r:id="R1a289ebed90e41db">
        <w:r w:rsidRPr="32329133" w:rsidR="32329133">
          <w:rPr>
            <w:rStyle w:val="Hyperlink"/>
            <w:rFonts w:cs="Calibri" w:cstheme="minorAscii"/>
            <w:color w:val="954F72"/>
            <w:sz w:val="24"/>
            <w:szCs w:val="24"/>
          </w:rPr>
          <w:t>https://mgaleg.maryland.gov/mgawebsite/Legislation/Details/SB0848</w:t>
        </w:r>
      </w:hyperlink>
      <w:r w:rsidRPr="32329133" w:rsidR="32329133">
        <w:rPr>
          <w:rFonts w:cs="Calibri" w:cstheme="minorAscii"/>
          <w:color w:val="000000" w:themeColor="text1" w:themeTint="FF" w:themeShade="FF"/>
          <w:sz w:val="24"/>
          <w:szCs w:val="24"/>
        </w:rPr>
        <w:t> </w:t>
      </w:r>
    </w:p>
    <w:p w:rsidRPr="00CE02EA" w:rsidR="00274AD7" w:rsidP="00884AF7" w:rsidRDefault="00274AD7" w14:paraId="12264E28" w14:textId="06B496D3">
      <w:pPr>
        <w:pStyle w:val="ListParagraph"/>
        <w:numPr>
          <w:ilvl w:val="0"/>
          <w:numId w:val="10"/>
        </w:numPr>
        <w:spacing w:line="235" w:lineRule="atLeast"/>
        <w:rPr>
          <w:rFonts w:cstheme="minorHAnsi"/>
          <w:color w:val="000000"/>
          <w:sz w:val="24"/>
          <w:szCs w:val="24"/>
        </w:rPr>
      </w:pPr>
      <w:r w:rsidRPr="00CE02EA">
        <w:rPr>
          <w:rFonts w:cstheme="minorHAnsi"/>
          <w:color w:val="000000"/>
          <w:sz w:val="24"/>
          <w:szCs w:val="24"/>
        </w:rPr>
        <w:t xml:space="preserve">Establishing a Statewide Rental Assistance Voucher Program in the Department of Housing and Community Development to provide vouchers and housing assistance payments for low-income families that are currently on a waiting list under the federal </w:t>
      </w:r>
      <w:r w:rsidRPr="00CE02EA">
        <w:rPr>
          <w:rFonts w:cstheme="minorHAnsi"/>
          <w:color w:val="000000"/>
          <w:sz w:val="24"/>
          <w:szCs w:val="24"/>
        </w:rPr>
        <w:lastRenderedPageBreak/>
        <w:t>Housing Choice Voucher Program for housing in units approved by the Department or a public housing agency, in accordance with guidelines under the federal program; and requiring the Department and public housing agencies to administer the State Program. </w:t>
      </w:r>
      <w:r w:rsidRPr="00CE02EA">
        <w:rPr>
          <w:rFonts w:eastAsia="Calibri" w:cstheme="minorHAnsi"/>
          <w:color w:val="000000" w:themeColor="text1"/>
          <w:sz w:val="24"/>
          <w:szCs w:val="24"/>
        </w:rPr>
        <w:t xml:space="preserve"> </w:t>
      </w:r>
    </w:p>
    <w:p w:rsidRPr="00CE02EA" w:rsidR="00274AD7" w:rsidP="32329133" w:rsidRDefault="00274AD7" w14:paraId="0F27DE6A" w14:textId="3C553F5C">
      <w:pPr>
        <w:pStyle w:val="ListParagraph"/>
        <w:numPr>
          <w:ilvl w:val="0"/>
          <w:numId w:val="10"/>
        </w:numPr>
        <w:rPr>
          <w:rFonts w:eastAsia="Calibri" w:cs="Calibri" w:cstheme="minorAscii"/>
          <w:color w:val="000000" w:themeColor="text1"/>
          <w:sz w:val="24"/>
          <w:szCs w:val="24"/>
        </w:rPr>
      </w:pPr>
      <w:r w:rsidRPr="32329133" w:rsidR="32329133">
        <w:rPr>
          <w:rFonts w:eastAsia="Calibri" w:cs="Calibri" w:cstheme="minorAscii"/>
          <w:color w:val="000000" w:themeColor="text1" w:themeTint="FF" w:themeShade="FF"/>
          <w:sz w:val="24"/>
          <w:szCs w:val="24"/>
        </w:rPr>
        <w:t xml:space="preserve">The interim program is only for 5 years. It is not a guarantee that the individual will receive a voucher after the 5-year period. </w:t>
      </w:r>
      <w:proofErr w:type="gramStart"/>
      <w:proofErr w:type="gramEnd"/>
    </w:p>
    <w:p w:rsidRPr="00CE02EA" w:rsidR="0080366E" w:rsidP="00884AF7" w:rsidRDefault="0080366E" w14:paraId="711D797B" w14:textId="6E52AE7E">
      <w:pPr>
        <w:pStyle w:val="ListParagraph"/>
        <w:rPr>
          <w:rFonts w:eastAsia="Calibri" w:cstheme="minorHAnsi"/>
          <w:color w:val="000000" w:themeColor="text1"/>
          <w:sz w:val="24"/>
          <w:szCs w:val="24"/>
        </w:rPr>
      </w:pPr>
    </w:p>
    <w:p w:rsidRPr="00CE02EA" w:rsidR="00D3416B" w:rsidP="35E17A38" w:rsidRDefault="001C5211" w14:paraId="155FAD34" w14:textId="31562B97">
      <w:pPr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CE02EA">
        <w:rPr>
          <w:rFonts w:eastAsia="Calibri" w:cstheme="minorHAnsi"/>
          <w:color w:val="000000" w:themeColor="text1"/>
          <w:sz w:val="24"/>
          <w:szCs w:val="24"/>
        </w:rPr>
        <w:t>7</w:t>
      </w:r>
      <w:r w:rsidRPr="00CE02EA" w:rsidR="00D3416B">
        <w:rPr>
          <w:rFonts w:eastAsia="Calibri" w:cstheme="minorHAnsi"/>
          <w:b/>
          <w:bCs/>
          <w:color w:val="000000" w:themeColor="text1"/>
          <w:sz w:val="24"/>
          <w:szCs w:val="24"/>
        </w:rPr>
        <w:t>. Other Business</w:t>
      </w:r>
    </w:p>
    <w:p w:rsidRPr="00CE02EA" w:rsidR="001E74C2" w:rsidP="001E74C2" w:rsidRDefault="001E74C2" w14:paraId="2B7D268D" w14:textId="77777777">
      <w:pPr>
        <w:pStyle w:val="ListParagraph"/>
        <w:numPr>
          <w:ilvl w:val="0"/>
          <w:numId w:val="11"/>
        </w:numPr>
        <w:rPr>
          <w:rFonts w:eastAsia="Calibri" w:cstheme="minorHAnsi"/>
          <w:color w:val="000000" w:themeColor="text1"/>
          <w:sz w:val="24"/>
          <w:szCs w:val="24"/>
        </w:rPr>
      </w:pPr>
      <w:r w:rsidRPr="00CE02EA">
        <w:rPr>
          <w:rFonts w:cstheme="minorHAnsi"/>
          <w:sz w:val="24"/>
          <w:szCs w:val="24"/>
        </w:rPr>
        <w:t>FY 2023 HAPGC Agency Plan Public Hearing/ Comments:</w:t>
      </w:r>
    </w:p>
    <w:p w:rsidRPr="00CE02EA" w:rsidR="001E74C2" w:rsidP="001E74C2" w:rsidRDefault="001E74C2" w14:paraId="4ABA5A38" w14:textId="77777777">
      <w:pPr>
        <w:ind w:left="360"/>
        <w:rPr>
          <w:rFonts w:cstheme="minorHAnsi"/>
          <w:sz w:val="24"/>
          <w:szCs w:val="24"/>
        </w:rPr>
      </w:pPr>
      <w:r w:rsidRPr="00CE02EA">
        <w:rPr>
          <w:rFonts w:cstheme="minorHAnsi"/>
          <w:sz w:val="24"/>
          <w:szCs w:val="24"/>
        </w:rPr>
        <w:t xml:space="preserve"> April 20th at 1:30pm Time: April 20th 1:30 PM Eastern Time (US and Canada) </w:t>
      </w:r>
    </w:p>
    <w:p w:rsidRPr="00CE02EA" w:rsidR="001E74C2" w:rsidP="001E74C2" w:rsidRDefault="001E74C2" w14:paraId="7D74D2B8" w14:textId="77777777">
      <w:pPr>
        <w:ind w:left="360"/>
        <w:rPr>
          <w:rFonts w:cstheme="minorHAnsi"/>
          <w:sz w:val="24"/>
          <w:szCs w:val="24"/>
        </w:rPr>
      </w:pPr>
      <w:r w:rsidRPr="00CE02EA">
        <w:rPr>
          <w:rFonts w:cstheme="minorHAnsi"/>
          <w:sz w:val="24"/>
          <w:szCs w:val="24"/>
        </w:rPr>
        <w:t xml:space="preserve">Please join my meeting </w:t>
      </w:r>
      <w:proofErr w:type="gramStart"/>
      <w:r w:rsidRPr="00CE02EA">
        <w:rPr>
          <w:rFonts w:cstheme="minorHAnsi"/>
          <w:sz w:val="24"/>
          <w:szCs w:val="24"/>
        </w:rPr>
        <w:t>from</w:t>
      </w:r>
      <w:proofErr w:type="gramEnd"/>
      <w:r w:rsidRPr="00CE02EA">
        <w:rPr>
          <w:rFonts w:cstheme="minorHAnsi"/>
          <w:sz w:val="24"/>
          <w:szCs w:val="24"/>
        </w:rPr>
        <w:t xml:space="preserve"> your computer, </w:t>
      </w:r>
      <w:proofErr w:type="gramStart"/>
      <w:r w:rsidRPr="00CE02EA">
        <w:rPr>
          <w:rFonts w:cstheme="minorHAnsi"/>
          <w:sz w:val="24"/>
          <w:szCs w:val="24"/>
        </w:rPr>
        <w:t>tablet</w:t>
      </w:r>
      <w:proofErr w:type="gramEnd"/>
      <w:r w:rsidRPr="00CE02EA">
        <w:rPr>
          <w:rFonts w:cstheme="minorHAnsi"/>
          <w:sz w:val="24"/>
          <w:szCs w:val="24"/>
        </w:rPr>
        <w:t xml:space="preserve"> or smartphone. https://meet.goto.com/806995445 You can also dial in using your phone. </w:t>
      </w:r>
    </w:p>
    <w:p w:rsidRPr="00CE02EA" w:rsidR="00D74FCD" w:rsidP="001E74C2" w:rsidRDefault="001E74C2" w14:paraId="4E2D4EAF" w14:textId="77777777">
      <w:pPr>
        <w:ind w:left="360"/>
        <w:rPr>
          <w:rFonts w:cstheme="minorHAnsi"/>
          <w:sz w:val="24"/>
          <w:szCs w:val="24"/>
        </w:rPr>
      </w:pPr>
      <w:r w:rsidRPr="00CE02EA">
        <w:rPr>
          <w:rFonts w:cstheme="minorHAnsi"/>
          <w:sz w:val="24"/>
          <w:szCs w:val="24"/>
        </w:rPr>
        <w:t xml:space="preserve">Access Code: 806-995-445 United States (Toll Free): 1 877 309 2073 United States: +1 (646) 749-3129 Join from a video-conferencing room or system. </w:t>
      </w:r>
    </w:p>
    <w:p w:rsidRPr="00CE02EA" w:rsidR="00D74FCD" w:rsidP="001E74C2" w:rsidRDefault="001E74C2" w14:paraId="4E0639A0" w14:textId="77777777">
      <w:pPr>
        <w:ind w:left="360"/>
        <w:rPr>
          <w:rFonts w:cstheme="minorHAnsi"/>
          <w:sz w:val="24"/>
          <w:szCs w:val="24"/>
        </w:rPr>
      </w:pPr>
      <w:r w:rsidRPr="00CE02EA">
        <w:rPr>
          <w:rFonts w:cstheme="minorHAnsi"/>
          <w:sz w:val="24"/>
          <w:szCs w:val="24"/>
        </w:rPr>
        <w:t xml:space="preserve">Meeting ID: 806-995-445 Dial in or type: 67.217.95.2 or inroomlink.goto.com Or </w:t>
      </w:r>
    </w:p>
    <w:p w:rsidRPr="00CE02EA" w:rsidR="001E74C2" w:rsidP="001E74C2" w:rsidRDefault="001E74C2" w14:paraId="6C05ED6F" w14:textId="3B307BB2">
      <w:pPr>
        <w:ind w:left="360"/>
        <w:rPr>
          <w:rFonts w:cstheme="minorHAnsi"/>
          <w:sz w:val="24"/>
          <w:szCs w:val="24"/>
        </w:rPr>
      </w:pPr>
      <w:r w:rsidRPr="00CE02EA">
        <w:rPr>
          <w:rFonts w:cstheme="minorHAnsi"/>
          <w:sz w:val="24"/>
          <w:szCs w:val="24"/>
        </w:rPr>
        <w:t xml:space="preserve">dial directly: 806995445@67.217.95.2 or 67.217.95.2##806995445 Get the app now and be ready when your first meeting starts: </w:t>
      </w:r>
      <w:hyperlink w:history="1" r:id="rId11">
        <w:r w:rsidRPr="00CE02EA" w:rsidR="000B5C67">
          <w:rPr>
            <w:rStyle w:val="Hyperlink"/>
            <w:rFonts w:cstheme="minorHAnsi"/>
            <w:sz w:val="24"/>
            <w:szCs w:val="24"/>
          </w:rPr>
          <w:t>https://meet.goto.com/install</w:t>
        </w:r>
      </w:hyperlink>
    </w:p>
    <w:p w:rsidRPr="00CE02EA" w:rsidR="00FD0744" w:rsidP="00FD0744" w:rsidRDefault="00E81CBE" w14:paraId="26B8C6F6" w14:textId="6A8251B5">
      <w:pPr>
        <w:pStyle w:val="ListParagraph"/>
        <w:numPr>
          <w:ilvl w:val="0"/>
          <w:numId w:val="11"/>
        </w:numPr>
        <w:rPr>
          <w:rFonts w:eastAsia="Calibri" w:cstheme="minorHAnsi"/>
          <w:color w:val="000000" w:themeColor="text1"/>
          <w:sz w:val="24"/>
          <w:szCs w:val="24"/>
        </w:rPr>
      </w:pPr>
      <w:r w:rsidRPr="00CE02EA">
        <w:rPr>
          <w:rFonts w:eastAsia="Calibri" w:cstheme="minorHAnsi"/>
          <w:color w:val="000000" w:themeColor="text1"/>
          <w:sz w:val="24"/>
          <w:szCs w:val="24"/>
        </w:rPr>
        <w:t xml:space="preserve">MIH submitted </w:t>
      </w:r>
      <w:proofErr w:type="gramStart"/>
      <w:r w:rsidRPr="00CE02EA">
        <w:rPr>
          <w:rFonts w:eastAsia="Calibri" w:cstheme="minorHAnsi"/>
          <w:color w:val="000000" w:themeColor="text1"/>
          <w:sz w:val="24"/>
          <w:szCs w:val="24"/>
        </w:rPr>
        <w:t>first</w:t>
      </w:r>
      <w:proofErr w:type="gramEnd"/>
      <w:r w:rsidRPr="00CE02EA">
        <w:rPr>
          <w:rFonts w:eastAsia="Calibri" w:cstheme="minorHAnsi"/>
          <w:color w:val="000000" w:themeColor="text1"/>
          <w:sz w:val="24"/>
          <w:szCs w:val="24"/>
        </w:rPr>
        <w:t xml:space="preserve"> newsletter today. This will be issued quarterly. </w:t>
      </w:r>
      <w:r w:rsidRPr="00CE02EA" w:rsidR="00FD4076">
        <w:rPr>
          <w:rFonts w:eastAsia="Calibri" w:cstheme="minorHAnsi"/>
          <w:color w:val="000000" w:themeColor="text1"/>
          <w:sz w:val="24"/>
          <w:szCs w:val="24"/>
        </w:rPr>
        <w:t>Committees wer</w:t>
      </w:r>
      <w:r w:rsidRPr="00CE02EA" w:rsidR="00FD0744">
        <w:rPr>
          <w:rFonts w:eastAsia="Calibri" w:cstheme="minorHAnsi"/>
          <w:color w:val="000000" w:themeColor="text1"/>
          <w:sz w:val="24"/>
          <w:szCs w:val="24"/>
        </w:rPr>
        <w:t xml:space="preserve">e </w:t>
      </w:r>
      <w:r w:rsidRPr="00CE02EA" w:rsidR="00FD4076">
        <w:rPr>
          <w:rFonts w:eastAsia="Calibri" w:cstheme="minorHAnsi"/>
          <w:color w:val="000000" w:themeColor="text1"/>
          <w:sz w:val="24"/>
          <w:szCs w:val="24"/>
        </w:rPr>
        <w:t>discussed in the newslett</w:t>
      </w:r>
      <w:r w:rsidRPr="00CE02EA" w:rsidR="00D74FCD">
        <w:rPr>
          <w:rFonts w:eastAsia="Calibri" w:cstheme="minorHAnsi"/>
          <w:color w:val="000000" w:themeColor="text1"/>
          <w:sz w:val="24"/>
          <w:szCs w:val="24"/>
        </w:rPr>
        <w:t xml:space="preserve">er and future committee accomplishments will be included. </w:t>
      </w:r>
    </w:p>
    <w:p w:rsidRPr="00CE02EA" w:rsidR="00D3416B" w:rsidP="35E17A38" w:rsidRDefault="001C5211" w14:paraId="79F68BFD" w14:textId="1A6C2726">
      <w:pPr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CE02EA">
        <w:rPr>
          <w:rFonts w:eastAsia="Calibri" w:cstheme="minorHAnsi"/>
          <w:b/>
          <w:bCs/>
          <w:color w:val="000000" w:themeColor="text1"/>
          <w:sz w:val="24"/>
          <w:szCs w:val="24"/>
        </w:rPr>
        <w:t>8</w:t>
      </w:r>
      <w:r w:rsidRPr="00CE02EA" w:rsidR="00D3416B">
        <w:rPr>
          <w:rFonts w:eastAsia="Calibri" w:cstheme="minorHAnsi"/>
          <w:b/>
          <w:bCs/>
          <w:color w:val="000000" w:themeColor="text1"/>
          <w:sz w:val="24"/>
          <w:szCs w:val="24"/>
        </w:rPr>
        <w:t>. Next Meeting</w:t>
      </w:r>
    </w:p>
    <w:p w:rsidRPr="00657A21" w:rsidR="003E5C84" w:rsidP="35E17A38" w:rsidRDefault="005666AE" w14:paraId="2C078E63" w14:textId="2C4DE52E">
      <w:pPr>
        <w:pStyle w:val="ListParagraph"/>
        <w:numPr>
          <w:ilvl w:val="0"/>
          <w:numId w:val="11"/>
        </w:numPr>
        <w:rPr>
          <w:rFonts w:eastAsia="Calibri" w:cstheme="minorHAnsi"/>
          <w:color w:val="000000" w:themeColor="text1"/>
          <w:sz w:val="24"/>
          <w:szCs w:val="24"/>
        </w:rPr>
      </w:pPr>
      <w:proofErr w:type="gramStart"/>
      <w:r w:rsidRPr="00CE02EA">
        <w:rPr>
          <w:rFonts w:eastAsia="Calibri" w:cstheme="minorHAnsi"/>
          <w:color w:val="000000" w:themeColor="text1"/>
          <w:sz w:val="24"/>
          <w:szCs w:val="24"/>
        </w:rPr>
        <w:t>Virtual</w:t>
      </w:r>
      <w:proofErr w:type="gramEnd"/>
      <w:r w:rsidRPr="00CE02EA">
        <w:rPr>
          <w:rFonts w:eastAsia="Calibri" w:cstheme="minorHAnsi"/>
          <w:color w:val="000000" w:themeColor="text1"/>
          <w:sz w:val="24"/>
          <w:szCs w:val="24"/>
        </w:rPr>
        <w:t xml:space="preserve"> meeting will be held on June 20</w:t>
      </w:r>
      <w:r w:rsidRPr="00CE02EA">
        <w:rPr>
          <w:rFonts w:eastAsia="Calibri" w:cstheme="minorHAnsi"/>
          <w:color w:val="000000" w:themeColor="text1"/>
          <w:sz w:val="24"/>
          <w:szCs w:val="24"/>
          <w:vertAlign w:val="superscript"/>
        </w:rPr>
        <w:t>th</w:t>
      </w:r>
      <w:r w:rsidRPr="00CE02EA">
        <w:rPr>
          <w:rFonts w:eastAsia="Calibri" w:cstheme="minorHAnsi"/>
          <w:color w:val="000000" w:themeColor="text1"/>
          <w:sz w:val="24"/>
          <w:szCs w:val="24"/>
        </w:rPr>
        <w:t xml:space="preserve"> at 3 pm.</w:t>
      </w:r>
    </w:p>
    <w:sectPr w:rsidRPr="00657A21" w:rsidR="003E5C8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9IcJd3eUIpKct" int2:id="1xeUqOyY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78D3"/>
    <w:multiLevelType w:val="hybridMultilevel"/>
    <w:tmpl w:val="4170C6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E96115"/>
    <w:multiLevelType w:val="hybridMultilevel"/>
    <w:tmpl w:val="7CC8778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1DD9337F"/>
    <w:multiLevelType w:val="hybridMultilevel"/>
    <w:tmpl w:val="ACD03B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28F7E59"/>
    <w:multiLevelType w:val="hybridMultilevel"/>
    <w:tmpl w:val="D932D7E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4DA567C1"/>
    <w:multiLevelType w:val="hybridMultilevel"/>
    <w:tmpl w:val="AD3EBD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F1F23E1"/>
    <w:multiLevelType w:val="multilevel"/>
    <w:tmpl w:val="3B38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554E4613"/>
    <w:multiLevelType w:val="hybridMultilevel"/>
    <w:tmpl w:val="2ED056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6622F7C"/>
    <w:multiLevelType w:val="hybridMultilevel"/>
    <w:tmpl w:val="E7B0C804"/>
    <w:lvl w:ilvl="0" w:tplc="04090003">
      <w:start w:val="1"/>
      <w:numFmt w:val="bullet"/>
      <w:lvlText w:val="o"/>
      <w:lvlJc w:val="left"/>
      <w:pPr>
        <w:ind w:left="1803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hint="default" w:ascii="Wingdings" w:hAnsi="Wingdings"/>
      </w:rPr>
    </w:lvl>
  </w:abstractNum>
  <w:abstractNum w:abstractNumId="8" w15:restartNumberingAfterBreak="0">
    <w:nsid w:val="5ACD2C67"/>
    <w:multiLevelType w:val="hybridMultilevel"/>
    <w:tmpl w:val="3DE024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C89730A"/>
    <w:multiLevelType w:val="hybridMultilevel"/>
    <w:tmpl w:val="15EED0E8"/>
    <w:lvl w:ilvl="0" w:tplc="04090001">
      <w:start w:val="1"/>
      <w:numFmt w:val="bullet"/>
      <w:lvlText w:val=""/>
      <w:lvlJc w:val="left"/>
      <w:pPr>
        <w:ind w:left="1443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hint="default" w:ascii="Wingdings" w:hAnsi="Wingdings"/>
      </w:rPr>
    </w:lvl>
  </w:abstractNum>
  <w:abstractNum w:abstractNumId="10" w15:restartNumberingAfterBreak="0">
    <w:nsid w:val="7D3F36F0"/>
    <w:multiLevelType w:val="hybridMultilevel"/>
    <w:tmpl w:val="AF12DF9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29780643">
    <w:abstractNumId w:val="3"/>
  </w:num>
  <w:num w:numId="2" w16cid:durableId="1332180801">
    <w:abstractNumId w:val="8"/>
  </w:num>
  <w:num w:numId="3" w16cid:durableId="583338263">
    <w:abstractNumId w:val="6"/>
  </w:num>
  <w:num w:numId="4" w16cid:durableId="1291473311">
    <w:abstractNumId w:val="1"/>
  </w:num>
  <w:num w:numId="5" w16cid:durableId="429744154">
    <w:abstractNumId w:val="2"/>
  </w:num>
  <w:num w:numId="6" w16cid:durableId="631209511">
    <w:abstractNumId w:val="9"/>
  </w:num>
  <w:num w:numId="7" w16cid:durableId="2055350568">
    <w:abstractNumId w:val="5"/>
  </w:num>
  <w:num w:numId="8" w16cid:durableId="2060862487">
    <w:abstractNumId w:val="7"/>
  </w:num>
  <w:num w:numId="9" w16cid:durableId="678504366">
    <w:abstractNumId w:val="10"/>
  </w:num>
  <w:num w:numId="10" w16cid:durableId="149753631">
    <w:abstractNumId w:val="4"/>
  </w:num>
  <w:num w:numId="11" w16cid:durableId="1300571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3A780F"/>
    <w:rsid w:val="00004003"/>
    <w:rsid w:val="000342E9"/>
    <w:rsid w:val="00042CE2"/>
    <w:rsid w:val="00063EFE"/>
    <w:rsid w:val="000B5C67"/>
    <w:rsid w:val="000D2BB6"/>
    <w:rsid w:val="00133233"/>
    <w:rsid w:val="00134B94"/>
    <w:rsid w:val="001738EE"/>
    <w:rsid w:val="001A62A1"/>
    <w:rsid w:val="001C5211"/>
    <w:rsid w:val="001E74C2"/>
    <w:rsid w:val="001F01F7"/>
    <w:rsid w:val="001F5129"/>
    <w:rsid w:val="00216EA4"/>
    <w:rsid w:val="00273274"/>
    <w:rsid w:val="00274AD7"/>
    <w:rsid w:val="002A765B"/>
    <w:rsid w:val="002D31DF"/>
    <w:rsid w:val="002F5D4F"/>
    <w:rsid w:val="00303CC1"/>
    <w:rsid w:val="00307F0C"/>
    <w:rsid w:val="003208CA"/>
    <w:rsid w:val="00394B4C"/>
    <w:rsid w:val="003A0AC1"/>
    <w:rsid w:val="003D2EB2"/>
    <w:rsid w:val="003E5C84"/>
    <w:rsid w:val="00400022"/>
    <w:rsid w:val="00445817"/>
    <w:rsid w:val="004742C0"/>
    <w:rsid w:val="00487947"/>
    <w:rsid w:val="004B2758"/>
    <w:rsid w:val="004C3214"/>
    <w:rsid w:val="004D757E"/>
    <w:rsid w:val="00521396"/>
    <w:rsid w:val="005666AE"/>
    <w:rsid w:val="00573B23"/>
    <w:rsid w:val="005B4C50"/>
    <w:rsid w:val="005C3078"/>
    <w:rsid w:val="005F7840"/>
    <w:rsid w:val="006139CF"/>
    <w:rsid w:val="00616203"/>
    <w:rsid w:val="00633754"/>
    <w:rsid w:val="00657A21"/>
    <w:rsid w:val="00661C3A"/>
    <w:rsid w:val="00662AAE"/>
    <w:rsid w:val="00673507"/>
    <w:rsid w:val="006C1850"/>
    <w:rsid w:val="006E4A43"/>
    <w:rsid w:val="00711763"/>
    <w:rsid w:val="00721B3E"/>
    <w:rsid w:val="00792D72"/>
    <w:rsid w:val="007970BB"/>
    <w:rsid w:val="007D1BBC"/>
    <w:rsid w:val="0080366E"/>
    <w:rsid w:val="008745B5"/>
    <w:rsid w:val="00884AF7"/>
    <w:rsid w:val="008D2DDD"/>
    <w:rsid w:val="0090745D"/>
    <w:rsid w:val="00936F0F"/>
    <w:rsid w:val="00963B3D"/>
    <w:rsid w:val="0097515F"/>
    <w:rsid w:val="00995A6F"/>
    <w:rsid w:val="009A558A"/>
    <w:rsid w:val="009C5F30"/>
    <w:rsid w:val="009E55C8"/>
    <w:rsid w:val="00B0115D"/>
    <w:rsid w:val="00B121F6"/>
    <w:rsid w:val="00B53CB6"/>
    <w:rsid w:val="00BB0901"/>
    <w:rsid w:val="00BF5643"/>
    <w:rsid w:val="00C3317C"/>
    <w:rsid w:val="00C84D75"/>
    <w:rsid w:val="00C96841"/>
    <w:rsid w:val="00CA7070"/>
    <w:rsid w:val="00CE02EA"/>
    <w:rsid w:val="00CF572A"/>
    <w:rsid w:val="00D3416B"/>
    <w:rsid w:val="00D70532"/>
    <w:rsid w:val="00D74130"/>
    <w:rsid w:val="00D74FCD"/>
    <w:rsid w:val="00E068D4"/>
    <w:rsid w:val="00E40BBD"/>
    <w:rsid w:val="00E76BA7"/>
    <w:rsid w:val="00E81CBE"/>
    <w:rsid w:val="00E92433"/>
    <w:rsid w:val="00E95443"/>
    <w:rsid w:val="00EA7082"/>
    <w:rsid w:val="00EE79EF"/>
    <w:rsid w:val="00F21FC6"/>
    <w:rsid w:val="00F23E6E"/>
    <w:rsid w:val="00F35E3D"/>
    <w:rsid w:val="00F65C97"/>
    <w:rsid w:val="00F72BDF"/>
    <w:rsid w:val="00F81056"/>
    <w:rsid w:val="00FD0744"/>
    <w:rsid w:val="00FD4076"/>
    <w:rsid w:val="025BF0E3"/>
    <w:rsid w:val="037CAA9A"/>
    <w:rsid w:val="053F8430"/>
    <w:rsid w:val="08EB6951"/>
    <w:rsid w:val="0F748C85"/>
    <w:rsid w:val="10A88156"/>
    <w:rsid w:val="1114D269"/>
    <w:rsid w:val="1155FD55"/>
    <w:rsid w:val="12AEF444"/>
    <w:rsid w:val="189A6ADE"/>
    <w:rsid w:val="1CD4F186"/>
    <w:rsid w:val="1DCCFDD6"/>
    <w:rsid w:val="1E512FF8"/>
    <w:rsid w:val="1EBC26D8"/>
    <w:rsid w:val="22FB5235"/>
    <w:rsid w:val="24C5B33F"/>
    <w:rsid w:val="25AE06EA"/>
    <w:rsid w:val="2A292971"/>
    <w:rsid w:val="2D3A780F"/>
    <w:rsid w:val="2FFA6AC2"/>
    <w:rsid w:val="32329133"/>
    <w:rsid w:val="3486133F"/>
    <w:rsid w:val="35E17A38"/>
    <w:rsid w:val="371BE889"/>
    <w:rsid w:val="3AB4377F"/>
    <w:rsid w:val="3B209DD1"/>
    <w:rsid w:val="3CAA6B7D"/>
    <w:rsid w:val="3D2E9A7F"/>
    <w:rsid w:val="3EAEC7DF"/>
    <w:rsid w:val="42811EDB"/>
    <w:rsid w:val="46595E53"/>
    <w:rsid w:val="4BDCCA6A"/>
    <w:rsid w:val="524F97C3"/>
    <w:rsid w:val="58134004"/>
    <w:rsid w:val="5A227B7A"/>
    <w:rsid w:val="5B01F577"/>
    <w:rsid w:val="5D19658D"/>
    <w:rsid w:val="6388A711"/>
    <w:rsid w:val="69DEC038"/>
    <w:rsid w:val="6B7A9099"/>
    <w:rsid w:val="6D1660FA"/>
    <w:rsid w:val="6ED53837"/>
    <w:rsid w:val="722944F9"/>
    <w:rsid w:val="740674E1"/>
    <w:rsid w:val="7A1B2E81"/>
    <w:rsid w:val="7DA3A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A780F"/>
  <w15:chartTrackingRefBased/>
  <w15:docId w15:val="{CEB382B8-E8A3-4035-A437-01F7E8E6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B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5F3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3323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C67"/>
    <w:rPr>
      <w:color w:val="605E5C"/>
      <w:shd w:val="clear" w:color="auto" w:fill="E1DFDD"/>
    </w:rPr>
  </w:style>
  <w:style w:type="character" w:styleId="apple-converted-space" w:customStyle="1">
    <w:name w:val="apple-converted-space"/>
    <w:basedOn w:val="DefaultParagraphFont"/>
    <w:rsid w:val="00274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p.constantcontactpages.com/su/3PT4Ijz/housing" TargetMode="Externa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meet.goto.com/install" TargetMode="Externa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file:///C:/Users/mrshu/Downloads/2023_Advocates-Guide.pdf" TargetMode="External" Id="rId9" /><Relationship Type="http://schemas.microsoft.com/office/2020/10/relationships/intelligence" Target="intelligence2.xml" Id="rId14" /><Relationship Type="http://schemas.openxmlformats.org/officeDocument/2006/relationships/hyperlink" Target="https://mgaleg.maryland.gov/mgawebsite/Legislation/Details/SB0848" TargetMode="External" Id="R1a289ebed90e41d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A988566DE3D4DBCECCD0053E0F526" ma:contentTypeVersion="16" ma:contentTypeDescription="Create a new document." ma:contentTypeScope="" ma:versionID="1d9f0e4fe2ed39c2a757a3129417da55">
  <xsd:schema xmlns:xsd="http://www.w3.org/2001/XMLSchema" xmlns:xs="http://www.w3.org/2001/XMLSchema" xmlns:p="http://schemas.microsoft.com/office/2006/metadata/properties" xmlns:ns2="e27636ee-91d0-4677-b500-5076c7b64375" xmlns:ns3="94312f4f-888a-43e0-a07a-4ee15651f285" targetNamespace="http://schemas.microsoft.com/office/2006/metadata/properties" ma:root="true" ma:fieldsID="266762e2a17dfddfb1b9ade493eae0eb" ns2:_="" ns3:_="">
    <xsd:import namespace="e27636ee-91d0-4677-b500-5076c7b64375"/>
    <xsd:import namespace="94312f4f-888a-43e0-a07a-4ee15651f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636ee-91d0-4677-b500-5076c7b64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b8a1984-bd79-4f38-a72b-1cd435ed7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12f4f-888a-43e0-a07a-4ee15651f2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cb79bc-1529-4f28-a7c2-6e67f80bab06}" ma:internalName="TaxCatchAll" ma:showField="CatchAllData" ma:web="94312f4f-888a-43e0-a07a-4ee15651f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312f4f-888a-43e0-a07a-4ee15651f285" xsi:nil="true"/>
    <lcf76f155ced4ddcb4097134ff3c332f xmlns="e27636ee-91d0-4677-b500-5076c7b6437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640F82-A179-4DB8-A3D0-69B93C88E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636ee-91d0-4677-b500-5076c7b64375"/>
    <ds:schemaRef ds:uri="94312f4f-888a-43e0-a07a-4ee15651f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3A909E-67C2-4E48-A7CD-BEF85C2A2462}">
  <ds:schemaRefs>
    <ds:schemaRef ds:uri="http://schemas.microsoft.com/office/2006/metadata/properties"/>
    <ds:schemaRef ds:uri="http://schemas.microsoft.com/office/infopath/2007/PartnerControls"/>
    <ds:schemaRef ds:uri="94312f4f-888a-43e0-a07a-4ee15651f285"/>
    <ds:schemaRef ds:uri="e27636ee-91d0-4677-b500-5076c7b64375"/>
  </ds:schemaRefs>
</ds:datastoreItem>
</file>

<file path=customXml/itemProps3.xml><?xml version="1.0" encoding="utf-8"?>
<ds:datastoreItem xmlns:ds="http://schemas.openxmlformats.org/officeDocument/2006/customXml" ds:itemID="{20F540A5-DDDA-4579-BB43-517DF894892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Sharonda Huffman</dc:creator>
  <keywords/>
  <dc:description/>
  <lastModifiedBy>Guest User</lastModifiedBy>
  <revision>3</revision>
  <dcterms:created xsi:type="dcterms:W3CDTF">2023-04-19T13:00:00.0000000Z</dcterms:created>
  <dcterms:modified xsi:type="dcterms:W3CDTF">2023-04-20T15:21:10.6791668Z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0x010100B54A988566DE3D4DBCECCD0053E0F526</vt:lpwstr>
  </property>
</Properties>
</file>