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B13E" w14:textId="2EFEFD0E" w:rsidR="000C7845" w:rsidRPr="00F13B72" w:rsidRDefault="00F12A3C" w:rsidP="00F12A3C">
      <w:pPr>
        <w:jc w:val="center"/>
        <w:rPr>
          <w:sz w:val="28"/>
          <w:szCs w:val="28"/>
        </w:rPr>
      </w:pPr>
      <w:r w:rsidRPr="00F13B72">
        <w:rPr>
          <w:noProof/>
          <w:sz w:val="28"/>
          <w:szCs w:val="28"/>
        </w:rPr>
        <w:drawing>
          <wp:inline distT="0" distB="0" distL="0" distR="0" wp14:anchorId="073EDD34" wp14:editId="1543EFD1">
            <wp:extent cx="475250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57829" cy="1038516"/>
                    </a:xfrm>
                    <a:prstGeom prst="rect">
                      <a:avLst/>
                    </a:prstGeom>
                  </pic:spPr>
                </pic:pic>
              </a:graphicData>
            </a:graphic>
          </wp:inline>
        </w:drawing>
      </w:r>
    </w:p>
    <w:p w14:paraId="28796965" w14:textId="77777777" w:rsidR="00240816" w:rsidRPr="00F13B72" w:rsidRDefault="00240816" w:rsidP="00F12A3C">
      <w:pPr>
        <w:jc w:val="center"/>
        <w:rPr>
          <w:sz w:val="28"/>
          <w:szCs w:val="28"/>
        </w:rPr>
      </w:pPr>
    </w:p>
    <w:p w14:paraId="08090187" w14:textId="23815C7C" w:rsidR="00022A6F" w:rsidRPr="00F13B72" w:rsidRDefault="006B272E" w:rsidP="00022A6F">
      <w:pPr>
        <w:jc w:val="center"/>
        <w:rPr>
          <w:b/>
          <w:bCs/>
          <w:sz w:val="28"/>
          <w:szCs w:val="28"/>
        </w:rPr>
      </w:pPr>
      <w:r w:rsidRPr="00F13B72">
        <w:rPr>
          <w:b/>
          <w:bCs/>
          <w:sz w:val="28"/>
          <w:szCs w:val="28"/>
        </w:rPr>
        <w:t>Baltimore</w:t>
      </w:r>
      <w:r w:rsidR="00F13B72" w:rsidRPr="00F13B72">
        <w:rPr>
          <w:b/>
          <w:bCs/>
          <w:sz w:val="28"/>
          <w:szCs w:val="28"/>
        </w:rPr>
        <w:t xml:space="preserve"> City</w:t>
      </w:r>
      <w:r w:rsidR="00022A6F" w:rsidRPr="00F13B72">
        <w:rPr>
          <w:b/>
          <w:bCs/>
          <w:sz w:val="28"/>
          <w:szCs w:val="28"/>
        </w:rPr>
        <w:t xml:space="preserve"> Housing Meeting </w:t>
      </w:r>
      <w:r w:rsidR="63CE9302" w:rsidRPr="00F13B72">
        <w:rPr>
          <w:b/>
          <w:bCs/>
          <w:sz w:val="28"/>
          <w:szCs w:val="28"/>
        </w:rPr>
        <w:t>Ju</w:t>
      </w:r>
      <w:r w:rsidR="25F29CC6" w:rsidRPr="00F13B72">
        <w:rPr>
          <w:b/>
          <w:bCs/>
          <w:sz w:val="28"/>
          <w:szCs w:val="28"/>
        </w:rPr>
        <w:t>ly</w:t>
      </w:r>
      <w:r w:rsidR="0092389E" w:rsidRPr="00F13B72">
        <w:rPr>
          <w:b/>
          <w:bCs/>
          <w:sz w:val="28"/>
          <w:szCs w:val="28"/>
        </w:rPr>
        <w:t xml:space="preserve"> 10, 2023</w:t>
      </w:r>
      <w:r w:rsidR="00022A6F" w:rsidRPr="00F13B72">
        <w:rPr>
          <w:b/>
          <w:bCs/>
          <w:sz w:val="28"/>
          <w:szCs w:val="28"/>
        </w:rPr>
        <w:t xml:space="preserve"> 3:</w:t>
      </w:r>
      <w:r w:rsidRPr="00F13B72">
        <w:rPr>
          <w:b/>
          <w:bCs/>
          <w:sz w:val="28"/>
          <w:szCs w:val="28"/>
        </w:rPr>
        <w:t>30 PM</w:t>
      </w:r>
      <w:r w:rsidR="00022A6F" w:rsidRPr="00F13B72">
        <w:rPr>
          <w:b/>
          <w:bCs/>
          <w:sz w:val="28"/>
          <w:szCs w:val="28"/>
        </w:rPr>
        <w:t xml:space="preserve"> – </w:t>
      </w:r>
      <w:r w:rsidRPr="00F13B72">
        <w:rPr>
          <w:b/>
          <w:bCs/>
          <w:sz w:val="28"/>
          <w:szCs w:val="28"/>
        </w:rPr>
        <w:t>5:0</w:t>
      </w:r>
      <w:r w:rsidR="00022A6F" w:rsidRPr="00F13B72">
        <w:rPr>
          <w:b/>
          <w:bCs/>
          <w:sz w:val="28"/>
          <w:szCs w:val="28"/>
        </w:rPr>
        <w:t>0 PM</w:t>
      </w:r>
      <w:r w:rsidR="00F13B72" w:rsidRPr="00F13B72">
        <w:rPr>
          <w:b/>
          <w:bCs/>
          <w:sz w:val="28"/>
          <w:szCs w:val="28"/>
        </w:rPr>
        <w:t xml:space="preserve"> via Zoom</w:t>
      </w:r>
    </w:p>
    <w:p w14:paraId="6E7D90E3" w14:textId="5EAC93B9" w:rsidR="004E7409" w:rsidRPr="00F13B72" w:rsidRDefault="004E7409" w:rsidP="004E7409">
      <w:pPr>
        <w:rPr>
          <w:sz w:val="28"/>
          <w:szCs w:val="28"/>
        </w:rPr>
      </w:pPr>
      <w:r w:rsidRPr="00F13B72">
        <w:rPr>
          <w:b/>
          <w:bCs/>
          <w:sz w:val="28"/>
          <w:szCs w:val="28"/>
        </w:rPr>
        <w:t xml:space="preserve">Present:  </w:t>
      </w:r>
      <w:r w:rsidRPr="00F13B72">
        <w:rPr>
          <w:sz w:val="28"/>
          <w:szCs w:val="28"/>
        </w:rPr>
        <w:t xml:space="preserve">Ami Taubenfeld, Kristina </w:t>
      </w:r>
      <w:r w:rsidR="002D6F6C" w:rsidRPr="00F13B72">
        <w:rPr>
          <w:sz w:val="28"/>
          <w:szCs w:val="28"/>
        </w:rPr>
        <w:t>Logan</w:t>
      </w:r>
      <w:r w:rsidRPr="00F13B72">
        <w:rPr>
          <w:sz w:val="28"/>
          <w:szCs w:val="28"/>
        </w:rPr>
        <w:t>, Stephanie Jones, Char</w:t>
      </w:r>
      <w:r w:rsidR="00F24490" w:rsidRPr="00F13B72">
        <w:rPr>
          <w:sz w:val="28"/>
          <w:szCs w:val="28"/>
        </w:rPr>
        <w:t>meda</w:t>
      </w:r>
      <w:r w:rsidRPr="00F13B72">
        <w:rPr>
          <w:sz w:val="28"/>
          <w:szCs w:val="28"/>
        </w:rPr>
        <w:t xml:space="preserve"> McCready, Kane Levings, Patrick Myles, </w:t>
      </w:r>
      <w:r w:rsidR="002D6F6C" w:rsidRPr="00F13B72">
        <w:rPr>
          <w:sz w:val="28"/>
          <w:szCs w:val="28"/>
        </w:rPr>
        <w:t xml:space="preserve">Imani Graham, </w:t>
      </w:r>
      <w:r w:rsidRPr="00F13B72">
        <w:rPr>
          <w:sz w:val="28"/>
          <w:szCs w:val="28"/>
        </w:rPr>
        <w:t>Claudia Wilson Randall, Andy Krauss, Tim Wiens, Sarah Hochbaum, Sharonda Huffman, Terri Bradford</w:t>
      </w:r>
    </w:p>
    <w:p w14:paraId="0F5386CF" w14:textId="7129D018" w:rsidR="00022A6F" w:rsidRPr="00F13B72" w:rsidRDefault="00022A6F" w:rsidP="004E7409">
      <w:pPr>
        <w:pStyle w:val="ListParagraph"/>
        <w:numPr>
          <w:ilvl w:val="0"/>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Welcome   </w:t>
      </w:r>
    </w:p>
    <w:p w14:paraId="126762DB" w14:textId="76843426" w:rsidR="00022A6F" w:rsidRPr="00F13B72" w:rsidRDefault="00022A6F" w:rsidP="004E7409">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Review of minutes from </w:t>
      </w:r>
      <w:r w:rsidR="00CA5B2A" w:rsidRPr="00F13B72">
        <w:rPr>
          <w:rFonts w:ascii="Calibri" w:eastAsia="Calibri" w:hAnsi="Calibri" w:cs="Calibri"/>
          <w:color w:val="000000" w:themeColor="text1"/>
          <w:sz w:val="28"/>
          <w:szCs w:val="28"/>
        </w:rPr>
        <w:t xml:space="preserve">June </w:t>
      </w:r>
      <w:r w:rsidRPr="00F13B72">
        <w:rPr>
          <w:rFonts w:ascii="Calibri" w:eastAsia="Calibri" w:hAnsi="Calibri" w:cs="Calibri"/>
          <w:color w:val="000000" w:themeColor="text1"/>
          <w:sz w:val="28"/>
          <w:szCs w:val="28"/>
        </w:rPr>
        <w:t xml:space="preserve">2023 </w:t>
      </w:r>
    </w:p>
    <w:p w14:paraId="23DDCB49" w14:textId="237A1EF2" w:rsidR="00022A6F" w:rsidRPr="00F13B72" w:rsidRDefault="24CEBB8D" w:rsidP="004E7409">
      <w:pPr>
        <w:pStyle w:val="ListParagraph"/>
        <w:numPr>
          <w:ilvl w:val="0"/>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Claudia</w:t>
      </w:r>
      <w:r w:rsidR="1D36EDED" w:rsidRPr="00F13B72">
        <w:rPr>
          <w:rFonts w:ascii="Calibri" w:eastAsia="Calibri" w:hAnsi="Calibri" w:cs="Calibri"/>
          <w:color w:val="000000" w:themeColor="text1"/>
          <w:sz w:val="28"/>
          <w:szCs w:val="28"/>
        </w:rPr>
        <w:t xml:space="preserve"> </w:t>
      </w:r>
      <w:r w:rsidR="002F7CC7" w:rsidRPr="00F13B72">
        <w:rPr>
          <w:rFonts w:ascii="Calibri" w:eastAsia="Calibri" w:hAnsi="Calibri" w:cs="Calibri"/>
          <w:color w:val="000000" w:themeColor="text1"/>
          <w:sz w:val="28"/>
          <w:szCs w:val="28"/>
        </w:rPr>
        <w:t xml:space="preserve">Wilson </w:t>
      </w:r>
      <w:r w:rsidR="000A7A06" w:rsidRPr="00F13B72">
        <w:rPr>
          <w:rFonts w:ascii="Calibri" w:eastAsia="Calibri" w:hAnsi="Calibri" w:cs="Calibri"/>
          <w:color w:val="000000" w:themeColor="text1"/>
          <w:sz w:val="28"/>
          <w:szCs w:val="28"/>
        </w:rPr>
        <w:t xml:space="preserve">Randall </w:t>
      </w:r>
      <w:r w:rsidR="008F0474" w:rsidRPr="00F13B72">
        <w:rPr>
          <w:rFonts w:ascii="Calibri" w:eastAsia="Calibri" w:hAnsi="Calibri" w:cs="Calibri"/>
          <w:color w:val="000000" w:themeColor="text1"/>
          <w:sz w:val="28"/>
          <w:szCs w:val="28"/>
        </w:rPr>
        <w:t>– Community Development Network of Maryland</w:t>
      </w:r>
    </w:p>
    <w:p w14:paraId="4A67A493" w14:textId="41C3A6C8" w:rsidR="004E7409" w:rsidRPr="00F13B72" w:rsidRDefault="00F24490" w:rsidP="00022A6F">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Statewide network of developers and a broad array of organizations who have paid professional staff.</w:t>
      </w:r>
    </w:p>
    <w:p w14:paraId="7AD58649" w14:textId="63DB5E8A" w:rsidR="00F24490" w:rsidRPr="00F13B72" w:rsidRDefault="00F24490" w:rsidP="00022A6F">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The bulk of their work is state advocacy.  They have an organizer involved in Montgomery county and Baltimore City.</w:t>
      </w:r>
    </w:p>
    <w:p w14:paraId="016822B3" w14:textId="77777777" w:rsidR="00A42ADA" w:rsidRPr="00F13B72" w:rsidRDefault="00F24490" w:rsidP="00022A6F">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They</w:t>
      </w:r>
      <w:r w:rsidR="00DA56FC" w:rsidRPr="00F13B72">
        <w:rPr>
          <w:rFonts w:ascii="Calibri" w:eastAsia="Calibri" w:hAnsi="Calibri" w:cs="Calibri"/>
          <w:color w:val="000000" w:themeColor="text1"/>
          <w:sz w:val="28"/>
          <w:szCs w:val="28"/>
        </w:rPr>
        <w:t xml:space="preserve"> </w:t>
      </w:r>
      <w:r w:rsidRPr="00F13B72">
        <w:rPr>
          <w:rFonts w:ascii="Calibri" w:eastAsia="Calibri" w:hAnsi="Calibri" w:cs="Calibri"/>
          <w:color w:val="000000" w:themeColor="text1"/>
          <w:sz w:val="28"/>
          <w:szCs w:val="28"/>
        </w:rPr>
        <w:t xml:space="preserve">pushed the state to do a </w:t>
      </w:r>
      <w:hyperlink r:id="rId12" w:history="1">
        <w:r w:rsidRPr="00F13B72">
          <w:rPr>
            <w:rStyle w:val="Hyperlink"/>
            <w:rFonts w:ascii="Calibri" w:eastAsia="Calibri" w:hAnsi="Calibri" w:cs="Calibri"/>
            <w:sz w:val="28"/>
            <w:szCs w:val="28"/>
          </w:rPr>
          <w:t>housing needs assessment</w:t>
        </w:r>
      </w:hyperlink>
      <w:r w:rsidR="00DA56FC" w:rsidRPr="00F13B72">
        <w:rPr>
          <w:rFonts w:ascii="Calibri" w:eastAsia="Calibri" w:hAnsi="Calibri" w:cs="Calibri"/>
          <w:color w:val="000000" w:themeColor="text1"/>
          <w:sz w:val="28"/>
          <w:szCs w:val="28"/>
        </w:rPr>
        <w:t xml:space="preserve"> to get an idea of the numbers</w:t>
      </w:r>
      <w:r w:rsidRPr="00F13B72">
        <w:rPr>
          <w:rFonts w:ascii="Calibri" w:eastAsia="Calibri" w:hAnsi="Calibri" w:cs="Calibri"/>
          <w:color w:val="000000" w:themeColor="text1"/>
          <w:sz w:val="28"/>
          <w:szCs w:val="28"/>
        </w:rPr>
        <w:t>.</w:t>
      </w:r>
      <w:r w:rsidR="00DA56FC" w:rsidRPr="00F13B72">
        <w:rPr>
          <w:rFonts w:ascii="Calibri" w:eastAsia="Calibri" w:hAnsi="Calibri" w:cs="Calibri"/>
          <w:color w:val="000000" w:themeColor="text1"/>
          <w:sz w:val="28"/>
          <w:szCs w:val="28"/>
        </w:rPr>
        <w:t xml:space="preserve">  It came out during the pandemic. </w:t>
      </w:r>
      <w:r w:rsidR="00A42ADA" w:rsidRPr="00F13B72">
        <w:rPr>
          <w:rFonts w:ascii="Calibri" w:eastAsia="Calibri" w:hAnsi="Calibri" w:cs="Calibri"/>
          <w:color w:val="000000" w:themeColor="text1"/>
          <w:sz w:val="28"/>
          <w:szCs w:val="28"/>
        </w:rPr>
        <w:t xml:space="preserve"> </w:t>
      </w:r>
    </w:p>
    <w:p w14:paraId="72BAB419" w14:textId="6580D9AD" w:rsidR="00DA56FC" w:rsidRPr="00F13B72" w:rsidRDefault="00A42ADA" w:rsidP="00022A6F">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If you want to be added to the IHC mailing list email: </w:t>
      </w:r>
      <w:hyperlink r:id="rId13" w:history="1">
        <w:r w:rsidR="00F13B72" w:rsidRPr="007D4EE1">
          <w:rPr>
            <w:rStyle w:val="Hyperlink"/>
            <w:rFonts w:ascii="Calibri" w:eastAsia="Calibri" w:hAnsi="Calibri" w:cs="Calibri"/>
            <w:sz w:val="28"/>
            <w:szCs w:val="28"/>
          </w:rPr>
          <w:t>baltimoreihc@gmail.com</w:t>
        </w:r>
      </w:hyperlink>
      <w:r w:rsidR="00F13B72">
        <w:rPr>
          <w:rFonts w:ascii="Calibri" w:eastAsia="Calibri" w:hAnsi="Calibri" w:cs="Calibri"/>
          <w:color w:val="000000" w:themeColor="text1"/>
          <w:sz w:val="28"/>
          <w:szCs w:val="28"/>
        </w:rPr>
        <w:t xml:space="preserve">   </w:t>
      </w:r>
      <w:r w:rsidR="00F13B72" w:rsidRPr="00F13B72">
        <w:rPr>
          <w:rFonts w:ascii="Calibri" w:eastAsia="Calibri" w:hAnsi="Calibri" w:cs="Calibri"/>
          <w:color w:val="000000" w:themeColor="text1"/>
          <w:sz w:val="28"/>
          <w:szCs w:val="28"/>
        </w:rPr>
        <w:t xml:space="preserve">You can also follow the IHC on Twitter at </w:t>
      </w:r>
      <w:hyperlink r:id="rId14" w:history="1">
        <w:r w:rsidR="00F13B72" w:rsidRPr="00F13B72">
          <w:rPr>
            <w:rStyle w:val="Hyperlink"/>
            <w:rFonts w:ascii="Calibri" w:eastAsia="Calibri" w:hAnsi="Calibri" w:cs="Calibri"/>
            <w:sz w:val="28"/>
            <w:szCs w:val="28"/>
          </w:rPr>
          <w:t>https://twitter.com/baltimore_ihc</w:t>
        </w:r>
      </w:hyperlink>
      <w:r w:rsidR="00F13B72" w:rsidRPr="00F13B72">
        <w:rPr>
          <w:rFonts w:ascii="Calibri" w:eastAsia="Calibri" w:hAnsi="Calibri" w:cs="Calibri"/>
          <w:color w:val="000000" w:themeColor="text1"/>
          <w:sz w:val="28"/>
          <w:szCs w:val="28"/>
        </w:rPr>
        <w:t xml:space="preserve"> or on Facebook at </w:t>
      </w:r>
      <w:hyperlink r:id="rId15" w:history="1">
        <w:r w:rsidR="00F13B72" w:rsidRPr="00F13B72">
          <w:rPr>
            <w:rStyle w:val="Hyperlink"/>
            <w:rFonts w:ascii="Calibri" w:eastAsia="Calibri" w:hAnsi="Calibri" w:cs="Calibri"/>
            <w:sz w:val="28"/>
            <w:szCs w:val="28"/>
          </w:rPr>
          <w:t>https://www.facebook.com/baltimoreihc</w:t>
        </w:r>
      </w:hyperlink>
    </w:p>
    <w:p w14:paraId="4650A566" w14:textId="77777777" w:rsidR="00DA56FC" w:rsidRPr="00F13B72" w:rsidRDefault="00DA56FC" w:rsidP="00022A6F">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Next 12 to 18 months:</w:t>
      </w:r>
    </w:p>
    <w:p w14:paraId="724AEAA9" w14:textId="77777777" w:rsidR="000C44D6" w:rsidRPr="00F13B72" w:rsidRDefault="00DA56FC" w:rsidP="00DA56FC">
      <w:pPr>
        <w:pStyle w:val="ListParagraph"/>
        <w:numPr>
          <w:ilvl w:val="2"/>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Growing the number of organizations that are interested in talking about the need for affordable housing.  Without </w:t>
      </w:r>
      <w:r w:rsidR="000C44D6" w:rsidRPr="00F13B72">
        <w:rPr>
          <w:rFonts w:ascii="Calibri" w:eastAsia="Calibri" w:hAnsi="Calibri" w:cs="Calibri"/>
          <w:color w:val="000000" w:themeColor="text1"/>
          <w:sz w:val="28"/>
          <w:szCs w:val="28"/>
        </w:rPr>
        <w:t xml:space="preserve">stable </w:t>
      </w:r>
      <w:r w:rsidRPr="00F13B72">
        <w:rPr>
          <w:rFonts w:ascii="Calibri" w:eastAsia="Calibri" w:hAnsi="Calibri" w:cs="Calibri"/>
          <w:color w:val="000000" w:themeColor="text1"/>
          <w:sz w:val="28"/>
          <w:szCs w:val="28"/>
        </w:rPr>
        <w:t xml:space="preserve">housing, </w:t>
      </w:r>
      <w:r w:rsidR="000C44D6" w:rsidRPr="00F13B72">
        <w:rPr>
          <w:rFonts w:ascii="Calibri" w:eastAsia="Calibri" w:hAnsi="Calibri" w:cs="Calibri"/>
          <w:color w:val="000000" w:themeColor="text1"/>
          <w:sz w:val="28"/>
          <w:szCs w:val="28"/>
        </w:rPr>
        <w:t>new school buildings don’t help children learn.</w:t>
      </w:r>
    </w:p>
    <w:p w14:paraId="1DCB9E06" w14:textId="50BD7AFF" w:rsidR="000C44D6" w:rsidRPr="00F13B72" w:rsidRDefault="000C44D6" w:rsidP="000C44D6">
      <w:pPr>
        <w:pStyle w:val="ListParagraph"/>
        <w:numPr>
          <w:ilvl w:val="2"/>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Organize groups to come to Annapolis.  Encourage legislature to fund preservation so that we keep the units of affordable housing.</w:t>
      </w:r>
    </w:p>
    <w:p w14:paraId="62552C4A" w14:textId="069AC7E5" w:rsidR="000C44D6" w:rsidRPr="00F13B72" w:rsidRDefault="000C44D6" w:rsidP="000C44D6">
      <w:pPr>
        <w:pStyle w:val="ListParagraph"/>
        <w:numPr>
          <w:ilvl w:val="3"/>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It’s powerful to get people to speak about how they’re impacted by housing policies.  “First person” language.</w:t>
      </w:r>
    </w:p>
    <w:p w14:paraId="6E68F6FD" w14:textId="7697396C" w:rsidR="00F24490" w:rsidRPr="00F13B72" w:rsidRDefault="000C44D6" w:rsidP="00DA56FC">
      <w:pPr>
        <w:pStyle w:val="ListParagraph"/>
        <w:numPr>
          <w:ilvl w:val="2"/>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lastRenderedPageBreak/>
        <w:t xml:space="preserve">Maryland Chamber of Commerce is talking about housing and Economic development is talking housing, health department is talking housing.  It’s about “housing </w:t>
      </w:r>
      <w:r w:rsidRPr="00F13B72">
        <w:rPr>
          <w:rFonts w:ascii="Calibri" w:eastAsia="Calibri" w:hAnsi="Calibri" w:cs="Calibri"/>
          <w:b/>
          <w:bCs/>
          <w:color w:val="000000" w:themeColor="text1"/>
          <w:sz w:val="28"/>
          <w:szCs w:val="28"/>
        </w:rPr>
        <w:t>and</w:t>
      </w:r>
      <w:r w:rsidRPr="00F13B72">
        <w:rPr>
          <w:rFonts w:ascii="Calibri" w:eastAsia="Calibri" w:hAnsi="Calibri" w:cs="Calibri"/>
          <w:color w:val="000000" w:themeColor="text1"/>
          <w:sz w:val="28"/>
          <w:szCs w:val="28"/>
        </w:rPr>
        <w:t xml:space="preserve"> ____ “  </w:t>
      </w:r>
    </w:p>
    <w:p w14:paraId="0F915052" w14:textId="0CA6F0B9" w:rsidR="000C44D6" w:rsidRPr="00F13B72" w:rsidRDefault="000C44D6" w:rsidP="00DA56FC">
      <w:pPr>
        <w:pStyle w:val="ListParagraph"/>
        <w:numPr>
          <w:ilvl w:val="2"/>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Interagency collaboration could be significant for those with IDD.  Help departments understand how agencies could work together to be more effective.  </w:t>
      </w:r>
    </w:p>
    <w:p w14:paraId="386E283F" w14:textId="4A251499" w:rsidR="00A90A07" w:rsidRPr="00F13B72" w:rsidRDefault="00A90A07" w:rsidP="00DA56FC">
      <w:pPr>
        <w:pStyle w:val="ListParagraph"/>
        <w:numPr>
          <w:ilvl w:val="2"/>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Trying to get folks thinking about things early.  Identifying people who could help educate legislators about the disability community.  About 1/3 of the legislators are new so this is important.  </w:t>
      </w:r>
    </w:p>
    <w:p w14:paraId="4533A0DD" w14:textId="03B0B40C" w:rsidR="00D04CD1" w:rsidRPr="00F13B72" w:rsidRDefault="49C9F839" w:rsidP="004E7409">
      <w:pPr>
        <w:pStyle w:val="ListParagraph"/>
        <w:numPr>
          <w:ilvl w:val="0"/>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Roundtable </w:t>
      </w:r>
      <w:r w:rsidR="7740D2E5" w:rsidRPr="00F13B72">
        <w:rPr>
          <w:rFonts w:ascii="Calibri" w:eastAsia="Calibri" w:hAnsi="Calibri" w:cs="Calibri"/>
          <w:color w:val="000000" w:themeColor="text1"/>
          <w:sz w:val="28"/>
          <w:szCs w:val="28"/>
        </w:rPr>
        <w:t xml:space="preserve">on </w:t>
      </w:r>
      <w:r w:rsidR="56972501" w:rsidRPr="00F13B72">
        <w:rPr>
          <w:rFonts w:ascii="Calibri" w:eastAsia="Calibri" w:hAnsi="Calibri" w:cs="Calibri"/>
          <w:color w:val="000000" w:themeColor="text1"/>
          <w:sz w:val="28"/>
          <w:szCs w:val="28"/>
        </w:rPr>
        <w:t>Legislative Updates (</w:t>
      </w:r>
      <w:r w:rsidR="0EA72A49" w:rsidRPr="00F13B72">
        <w:rPr>
          <w:rFonts w:ascii="Calibri" w:eastAsia="Calibri" w:hAnsi="Calibri" w:cs="Calibri"/>
          <w:color w:val="000000" w:themeColor="text1"/>
          <w:sz w:val="28"/>
          <w:szCs w:val="28"/>
        </w:rPr>
        <w:t xml:space="preserve">Baltimore </w:t>
      </w:r>
      <w:r w:rsidR="7740D2E5" w:rsidRPr="00F13B72">
        <w:rPr>
          <w:rFonts w:ascii="Calibri" w:eastAsia="Calibri" w:hAnsi="Calibri" w:cs="Calibri"/>
          <w:color w:val="000000" w:themeColor="text1"/>
          <w:sz w:val="28"/>
          <w:szCs w:val="28"/>
        </w:rPr>
        <w:t xml:space="preserve">Inclusionary </w:t>
      </w:r>
      <w:r w:rsidR="62F1157E" w:rsidRPr="00F13B72">
        <w:rPr>
          <w:rFonts w:ascii="Calibri" w:eastAsia="Calibri" w:hAnsi="Calibri" w:cs="Calibri"/>
          <w:color w:val="000000" w:themeColor="text1"/>
          <w:sz w:val="28"/>
          <w:szCs w:val="28"/>
        </w:rPr>
        <w:t xml:space="preserve">Zoning Laws </w:t>
      </w:r>
      <w:r w:rsidR="7744B268" w:rsidRPr="00F13B72">
        <w:rPr>
          <w:rFonts w:ascii="Calibri" w:eastAsia="Calibri" w:hAnsi="Calibri" w:cs="Calibri"/>
          <w:color w:val="000000" w:themeColor="text1"/>
          <w:sz w:val="28"/>
          <w:szCs w:val="28"/>
        </w:rPr>
        <w:t xml:space="preserve">and </w:t>
      </w:r>
      <w:r w:rsidR="00877B5E" w:rsidRPr="00F13B72">
        <w:rPr>
          <w:sz w:val="28"/>
          <w:szCs w:val="28"/>
        </w:rPr>
        <w:tab/>
      </w:r>
      <w:r w:rsidR="7744B268" w:rsidRPr="00F13B72">
        <w:rPr>
          <w:rFonts w:ascii="Calibri" w:eastAsia="Calibri" w:hAnsi="Calibri" w:cs="Calibri"/>
          <w:color w:val="000000" w:themeColor="text1"/>
          <w:sz w:val="28"/>
          <w:szCs w:val="28"/>
        </w:rPr>
        <w:t>State and Federal Legislation</w:t>
      </w:r>
      <w:r w:rsidR="68B10F41" w:rsidRPr="00F13B72">
        <w:rPr>
          <w:rFonts w:ascii="Calibri" w:eastAsia="Calibri" w:hAnsi="Calibri" w:cs="Calibri"/>
          <w:color w:val="000000" w:themeColor="text1"/>
          <w:sz w:val="28"/>
          <w:szCs w:val="28"/>
        </w:rPr>
        <w:t xml:space="preserve">) </w:t>
      </w:r>
    </w:p>
    <w:p w14:paraId="1E5FB20F" w14:textId="77777777" w:rsidR="005E3D29" w:rsidRPr="00F13B72" w:rsidRDefault="00A90A07" w:rsidP="005E3D29">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The city council probably will not vote on a bill this month.  The thought is it could be late August or September.  There are good discussions going on regarding this.  </w:t>
      </w:r>
    </w:p>
    <w:p w14:paraId="7E71CE76" w14:textId="3CEE55D5" w:rsidR="005E3D29" w:rsidRPr="00F13B72" w:rsidRDefault="005E3D29" w:rsidP="005E3D29">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Documenting stories of a person’s challenges.  When dates are released, have a group participate at the city council level.  </w:t>
      </w:r>
    </w:p>
    <w:p w14:paraId="08820120" w14:textId="55A6B105" w:rsidR="005E3D29" w:rsidRPr="00F13B72" w:rsidRDefault="005E3D29" w:rsidP="004E7409">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Su</w:t>
      </w:r>
      <w:r w:rsidR="00A42ADA" w:rsidRPr="00F13B72">
        <w:rPr>
          <w:rFonts w:ascii="Calibri" w:eastAsia="Calibri" w:hAnsi="Calibri" w:cs="Calibri"/>
          <w:color w:val="000000" w:themeColor="text1"/>
          <w:sz w:val="28"/>
          <w:szCs w:val="28"/>
        </w:rPr>
        <w:t>s</w:t>
      </w:r>
      <w:r w:rsidRPr="00F13B72">
        <w:rPr>
          <w:rFonts w:ascii="Calibri" w:eastAsia="Calibri" w:hAnsi="Calibri" w:cs="Calibri"/>
          <w:color w:val="000000" w:themeColor="text1"/>
          <w:sz w:val="28"/>
          <w:szCs w:val="28"/>
        </w:rPr>
        <w:t xml:space="preserve">tained effort is needed!  Keep asking questions about inclusionary housing to keep the issues in front of them.  </w:t>
      </w:r>
    </w:p>
    <w:p w14:paraId="509C77F2" w14:textId="296D881E" w:rsidR="00D04CD1" w:rsidRPr="00F13B72" w:rsidRDefault="00022A6F" w:rsidP="004E7409">
      <w:pPr>
        <w:pStyle w:val="ListParagraph"/>
        <w:numPr>
          <w:ilvl w:val="0"/>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Updates on DDA Rent Subsidy</w:t>
      </w:r>
      <w:r w:rsidR="6E022E13" w:rsidRPr="00F13B72">
        <w:rPr>
          <w:rFonts w:ascii="Calibri" w:eastAsia="Calibri" w:hAnsi="Calibri" w:cs="Calibri"/>
          <w:color w:val="000000" w:themeColor="text1"/>
          <w:sz w:val="28"/>
          <w:szCs w:val="28"/>
        </w:rPr>
        <w:t xml:space="preserve">, </w:t>
      </w:r>
      <w:r w:rsidRPr="00F13B72">
        <w:rPr>
          <w:rFonts w:ascii="Calibri" w:eastAsia="Calibri" w:hAnsi="Calibri" w:cs="Calibri"/>
          <w:color w:val="000000" w:themeColor="text1"/>
          <w:sz w:val="28"/>
          <w:szCs w:val="28"/>
        </w:rPr>
        <w:t>Technology</w:t>
      </w:r>
      <w:r w:rsidR="64283833" w:rsidRPr="00F13B72">
        <w:rPr>
          <w:rFonts w:ascii="Calibri" w:eastAsia="Calibri" w:hAnsi="Calibri" w:cs="Calibri"/>
          <w:color w:val="000000" w:themeColor="text1"/>
          <w:sz w:val="28"/>
          <w:szCs w:val="28"/>
        </w:rPr>
        <w:t xml:space="preserve">, </w:t>
      </w:r>
      <w:r w:rsidR="24733844" w:rsidRPr="00F13B72">
        <w:rPr>
          <w:rFonts w:ascii="Calibri" w:eastAsia="Calibri" w:hAnsi="Calibri" w:cs="Calibri"/>
          <w:color w:val="000000" w:themeColor="text1"/>
          <w:sz w:val="28"/>
          <w:szCs w:val="28"/>
        </w:rPr>
        <w:t>and MDOD</w:t>
      </w:r>
      <w:r w:rsidRPr="00F13B72">
        <w:rPr>
          <w:rFonts w:ascii="Calibri" w:eastAsia="Calibri" w:hAnsi="Calibri" w:cs="Calibri"/>
          <w:color w:val="000000" w:themeColor="text1"/>
          <w:sz w:val="28"/>
          <w:szCs w:val="28"/>
        </w:rPr>
        <w:t xml:space="preserve"> </w:t>
      </w:r>
    </w:p>
    <w:p w14:paraId="1692A6A3" w14:textId="624AFBC1" w:rsidR="004E7409" w:rsidRPr="00F13B72" w:rsidRDefault="002D6F6C" w:rsidP="004E7409">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DDA is moving through the applications</w:t>
      </w:r>
      <w:r w:rsidR="00A36C1B" w:rsidRPr="00F13B72">
        <w:rPr>
          <w:rFonts w:ascii="Calibri" w:eastAsia="Calibri" w:hAnsi="Calibri" w:cs="Calibri"/>
          <w:color w:val="000000" w:themeColor="text1"/>
          <w:sz w:val="28"/>
          <w:szCs w:val="28"/>
        </w:rPr>
        <w:t xml:space="preserve"> now that FY24 has started</w:t>
      </w:r>
      <w:r w:rsidRPr="00F13B72">
        <w:rPr>
          <w:rFonts w:ascii="Calibri" w:eastAsia="Calibri" w:hAnsi="Calibri" w:cs="Calibri"/>
          <w:color w:val="000000" w:themeColor="text1"/>
          <w:sz w:val="28"/>
          <w:szCs w:val="28"/>
        </w:rPr>
        <w:t>.</w:t>
      </w:r>
    </w:p>
    <w:p w14:paraId="4EB547F7" w14:textId="5BA268A4" w:rsidR="002D6F6C" w:rsidRPr="00F13B72" w:rsidRDefault="002D6F6C" w:rsidP="00A36C1B">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Tech Tuesday on July 25 will contain a focus on service providers who are new.  </w:t>
      </w:r>
    </w:p>
    <w:p w14:paraId="4EBEDD26" w14:textId="53D60C67" w:rsidR="00A42ADA" w:rsidRPr="00F13B72" w:rsidRDefault="00A42ADA" w:rsidP="00A36C1B">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MDOD because they’re a government agency, they aren’t able to do advocacy around issues like we are.  </w:t>
      </w:r>
    </w:p>
    <w:p w14:paraId="3BF0C1E4" w14:textId="3632EAEC" w:rsidR="7BAECF45" w:rsidRPr="00F13B72" w:rsidRDefault="7BAECF45" w:rsidP="004E7409">
      <w:pPr>
        <w:pStyle w:val="ListParagraph"/>
        <w:numPr>
          <w:ilvl w:val="0"/>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MIH Training Page – Andy Krauss</w:t>
      </w:r>
    </w:p>
    <w:p w14:paraId="52C2C636" w14:textId="39E2A634" w:rsidR="004E7409" w:rsidRDefault="00A34B48" w:rsidP="004E7409">
      <w:pPr>
        <w:pStyle w:val="ListParagraph"/>
        <w:numPr>
          <w:ilvl w:val="1"/>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MIH has revamped </w:t>
      </w:r>
      <w:r w:rsidR="00C7623D">
        <w:rPr>
          <w:rFonts w:ascii="Calibri" w:eastAsia="Calibri" w:hAnsi="Calibri" w:cs="Calibri"/>
          <w:color w:val="000000" w:themeColor="text1"/>
          <w:sz w:val="28"/>
          <w:szCs w:val="28"/>
        </w:rPr>
        <w:t>it’s</w:t>
      </w:r>
      <w:r>
        <w:rPr>
          <w:rFonts w:ascii="Calibri" w:eastAsia="Calibri" w:hAnsi="Calibri" w:cs="Calibri"/>
          <w:color w:val="000000" w:themeColor="text1"/>
          <w:sz w:val="28"/>
          <w:szCs w:val="28"/>
        </w:rPr>
        <w:t xml:space="preserve"> website.  We have added </w:t>
      </w:r>
      <w:hyperlink r:id="rId16" w:history="1">
        <w:r w:rsidRPr="00A34B48">
          <w:rPr>
            <w:rStyle w:val="Hyperlink"/>
            <w:rFonts w:ascii="Calibri" w:eastAsia="Calibri" w:hAnsi="Calibri" w:cs="Calibri"/>
            <w:sz w:val="28"/>
            <w:szCs w:val="28"/>
          </w:rPr>
          <w:t>trainings</w:t>
        </w:r>
      </w:hyperlink>
      <w:r>
        <w:rPr>
          <w:rFonts w:ascii="Calibri" w:eastAsia="Calibri" w:hAnsi="Calibri" w:cs="Calibri"/>
          <w:color w:val="000000" w:themeColor="text1"/>
          <w:sz w:val="28"/>
          <w:szCs w:val="28"/>
        </w:rPr>
        <w:t xml:space="preserve"> to our calendar.  </w:t>
      </w:r>
    </w:p>
    <w:p w14:paraId="2212D229" w14:textId="203854EE" w:rsidR="00C7623D" w:rsidRPr="00F13B72" w:rsidRDefault="00C7623D" w:rsidP="004E7409">
      <w:pPr>
        <w:pStyle w:val="ListParagraph"/>
        <w:numPr>
          <w:ilvl w:val="1"/>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Follow us on </w:t>
      </w:r>
      <w:hyperlink r:id="rId17" w:history="1">
        <w:r w:rsidRPr="00D764CA">
          <w:rPr>
            <w:rStyle w:val="Hyperlink"/>
            <w:rFonts w:ascii="Calibri" w:eastAsia="Calibri" w:hAnsi="Calibri" w:cs="Calibri"/>
            <w:sz w:val="28"/>
            <w:szCs w:val="28"/>
          </w:rPr>
          <w:t>Twitter</w:t>
        </w:r>
      </w:hyperlink>
      <w:r>
        <w:rPr>
          <w:rFonts w:ascii="Calibri" w:eastAsia="Calibri" w:hAnsi="Calibri" w:cs="Calibri"/>
          <w:color w:val="000000" w:themeColor="text1"/>
          <w:sz w:val="28"/>
          <w:szCs w:val="28"/>
        </w:rPr>
        <w:t xml:space="preserve">, </w:t>
      </w:r>
      <w:hyperlink r:id="rId18" w:history="1">
        <w:r w:rsidRPr="00D764CA">
          <w:rPr>
            <w:rStyle w:val="Hyperlink"/>
            <w:rFonts w:ascii="Calibri" w:eastAsia="Calibri" w:hAnsi="Calibri" w:cs="Calibri"/>
            <w:sz w:val="28"/>
            <w:szCs w:val="28"/>
          </w:rPr>
          <w:t>Facebook</w:t>
        </w:r>
      </w:hyperlink>
      <w:r>
        <w:rPr>
          <w:rFonts w:ascii="Calibri" w:eastAsia="Calibri" w:hAnsi="Calibri" w:cs="Calibri"/>
          <w:color w:val="000000" w:themeColor="text1"/>
          <w:sz w:val="28"/>
          <w:szCs w:val="28"/>
        </w:rPr>
        <w:t xml:space="preserve">, Linked In and Instagram.  </w:t>
      </w:r>
    </w:p>
    <w:p w14:paraId="05D2B839" w14:textId="6193246B" w:rsidR="00FF0386" w:rsidRPr="00FF0386" w:rsidRDefault="00CA5B2A" w:rsidP="00FF0386">
      <w:pPr>
        <w:pStyle w:val="ListParagraph"/>
        <w:numPr>
          <w:ilvl w:val="0"/>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 xml:space="preserve">Updates </w:t>
      </w:r>
      <w:r w:rsidR="5482A995" w:rsidRPr="00F13B72">
        <w:rPr>
          <w:rFonts w:ascii="Calibri" w:eastAsia="Calibri" w:hAnsi="Calibri" w:cs="Calibri"/>
          <w:color w:val="000000" w:themeColor="text1"/>
          <w:sz w:val="28"/>
          <w:szCs w:val="28"/>
        </w:rPr>
        <w:t>State</w:t>
      </w:r>
      <w:r w:rsidR="00022A6F" w:rsidRPr="00F13B72">
        <w:rPr>
          <w:rFonts w:ascii="Calibri" w:eastAsia="Calibri" w:hAnsi="Calibri" w:cs="Calibri"/>
          <w:color w:val="000000" w:themeColor="text1"/>
          <w:sz w:val="28"/>
          <w:szCs w:val="28"/>
        </w:rPr>
        <w:t xml:space="preserve"> Collaborations – Tim Wiens</w:t>
      </w:r>
    </w:p>
    <w:p w14:paraId="11BA793A" w14:textId="7482B5F5" w:rsidR="004E7409" w:rsidRDefault="00FF16FE" w:rsidP="004E7409">
      <w:pPr>
        <w:pStyle w:val="ListParagraph"/>
        <w:numPr>
          <w:ilvl w:val="1"/>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The Legislative Black Caucus is having a meeting Thursday at Coppin.  Details to follow.  </w:t>
      </w:r>
    </w:p>
    <w:p w14:paraId="5F817E2D" w14:textId="54DEF1F3" w:rsidR="00FF16FE" w:rsidRDefault="003E1966" w:rsidP="004E7409">
      <w:pPr>
        <w:pStyle w:val="ListParagraph"/>
        <w:numPr>
          <w:ilvl w:val="1"/>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Tim met with Secy Beatty to see how they could work on our proposal. They asked for two tweaks.</w:t>
      </w:r>
    </w:p>
    <w:p w14:paraId="564C3A77" w14:textId="3202DC73" w:rsidR="003E1966" w:rsidRDefault="003E1966" w:rsidP="003E1966">
      <w:pPr>
        <w:pStyle w:val="ListParagraph"/>
        <w:numPr>
          <w:ilvl w:val="2"/>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lastRenderedPageBreak/>
        <w:t>They want to work on these issues on a cross disability perspective.</w:t>
      </w:r>
    </w:p>
    <w:p w14:paraId="6EFDB189" w14:textId="109CF835" w:rsidR="003E1966" w:rsidRDefault="003E1966" w:rsidP="003E1966">
      <w:pPr>
        <w:pStyle w:val="ListParagraph"/>
        <w:numPr>
          <w:ilvl w:val="2"/>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The Maryland partnership for affordable housing includes the MDOH, MDOD and DHCD </w:t>
      </w:r>
      <w:r w:rsidR="00625604">
        <w:rPr>
          <w:rFonts w:ascii="Calibri" w:eastAsia="Calibri" w:hAnsi="Calibri" w:cs="Calibri"/>
          <w:color w:val="000000" w:themeColor="text1"/>
          <w:sz w:val="28"/>
          <w:szCs w:val="28"/>
        </w:rPr>
        <w:t xml:space="preserve">who </w:t>
      </w:r>
      <w:r>
        <w:rPr>
          <w:rFonts w:ascii="Calibri" w:eastAsia="Calibri" w:hAnsi="Calibri" w:cs="Calibri"/>
          <w:color w:val="000000" w:themeColor="text1"/>
          <w:sz w:val="28"/>
          <w:szCs w:val="28"/>
        </w:rPr>
        <w:t xml:space="preserve">are the senior partners </w:t>
      </w:r>
      <w:r w:rsidR="00625604">
        <w:rPr>
          <w:rFonts w:ascii="Calibri" w:eastAsia="Calibri" w:hAnsi="Calibri" w:cs="Calibri"/>
          <w:color w:val="000000" w:themeColor="text1"/>
          <w:sz w:val="28"/>
          <w:szCs w:val="28"/>
        </w:rPr>
        <w:t>that</w:t>
      </w:r>
      <w:r>
        <w:rPr>
          <w:rFonts w:ascii="Calibri" w:eastAsia="Calibri" w:hAnsi="Calibri" w:cs="Calibri"/>
          <w:color w:val="000000" w:themeColor="text1"/>
          <w:sz w:val="28"/>
          <w:szCs w:val="28"/>
        </w:rPr>
        <w:t xml:space="preserve"> collaborate with Disability Rights Maryland, People on the go, CILs, etc.  She thought we should become part of the smaller work group and Tim agrees.</w:t>
      </w:r>
    </w:p>
    <w:p w14:paraId="1811A5BF" w14:textId="13158782" w:rsidR="003E1966" w:rsidRDefault="003E1966" w:rsidP="003E1966">
      <w:pPr>
        <w:pStyle w:val="ListParagraph"/>
        <w:numPr>
          <w:ilvl w:val="2"/>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MIH would make sure units got filled, work with management companies so that if there were complaints or problems, we could mediate.  We could also help individuals with their service agencies.  MIH would also work on social inclusion to make sure that people were really included in those communities.  </w:t>
      </w:r>
    </w:p>
    <w:p w14:paraId="7A53B883" w14:textId="4A9B994A" w:rsidR="00FF0386" w:rsidRPr="00FF0386" w:rsidRDefault="00625604" w:rsidP="00FF0386">
      <w:pPr>
        <w:pStyle w:val="ListParagraph"/>
        <w:numPr>
          <w:ilvl w:val="2"/>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MIH is playing the long game to engage the</w:t>
      </w:r>
      <w:r w:rsidR="00027FEE">
        <w:rPr>
          <w:rFonts w:ascii="Calibri" w:eastAsia="Calibri" w:hAnsi="Calibri" w:cs="Calibri"/>
          <w:color w:val="000000" w:themeColor="text1"/>
          <w:sz w:val="28"/>
          <w:szCs w:val="28"/>
        </w:rPr>
        <w:t xml:space="preserve"> new leaders</w:t>
      </w:r>
      <w:r>
        <w:rPr>
          <w:rFonts w:ascii="Calibri" w:eastAsia="Calibri" w:hAnsi="Calibri" w:cs="Calibri"/>
          <w:color w:val="000000" w:themeColor="text1"/>
          <w:sz w:val="28"/>
          <w:szCs w:val="28"/>
        </w:rPr>
        <w:t xml:space="preserve"> in the first year to work towards the </w:t>
      </w:r>
      <w:r w:rsidR="00027FEE">
        <w:rPr>
          <w:rFonts w:ascii="Calibri" w:eastAsia="Calibri" w:hAnsi="Calibri" w:cs="Calibri"/>
          <w:color w:val="000000" w:themeColor="text1"/>
          <w:sz w:val="28"/>
          <w:szCs w:val="28"/>
        </w:rPr>
        <w:t xml:space="preserve">bigger solution.  </w:t>
      </w:r>
    </w:p>
    <w:p w14:paraId="0C7DCBA5" w14:textId="468AB349" w:rsidR="00FF0386" w:rsidRDefault="00FF0386" w:rsidP="00FF0386">
      <w:pPr>
        <w:pStyle w:val="ListParagraph"/>
        <w:numPr>
          <w:ilvl w:val="0"/>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Other Items</w:t>
      </w:r>
      <w:r w:rsidR="00CA7E88">
        <w:rPr>
          <w:rFonts w:ascii="Calibri" w:eastAsia="Calibri" w:hAnsi="Calibri" w:cs="Calibri"/>
          <w:color w:val="000000" w:themeColor="text1"/>
          <w:sz w:val="28"/>
          <w:szCs w:val="28"/>
        </w:rPr>
        <w:t>/Questions</w:t>
      </w:r>
    </w:p>
    <w:p w14:paraId="682B4634" w14:textId="77777777" w:rsidR="00FF0386" w:rsidRDefault="00FF0386" w:rsidP="00FF0386">
      <w:pPr>
        <w:pStyle w:val="ListParagraph"/>
        <w:numPr>
          <w:ilvl w:val="1"/>
          <w:numId w:val="16"/>
        </w:numPr>
        <w:rPr>
          <w:rFonts w:ascii="Calibri" w:eastAsia="Calibri" w:hAnsi="Calibri" w:cs="Calibri"/>
          <w:color w:val="000000" w:themeColor="text1"/>
          <w:sz w:val="28"/>
          <w:szCs w:val="28"/>
        </w:rPr>
      </w:pPr>
      <w:r w:rsidRPr="00FF0386">
        <w:rPr>
          <w:rFonts w:ascii="Calibri" w:eastAsia="Calibri" w:hAnsi="Calibri" w:cs="Calibri"/>
          <w:color w:val="000000" w:themeColor="text1"/>
          <w:sz w:val="28"/>
          <w:szCs w:val="28"/>
        </w:rPr>
        <w:t>July 25</w:t>
      </w:r>
      <w:r w:rsidRPr="00FF0386">
        <w:rPr>
          <w:rFonts w:ascii="Calibri" w:eastAsia="Calibri" w:hAnsi="Calibri" w:cs="Calibri"/>
          <w:color w:val="000000" w:themeColor="text1"/>
          <w:sz w:val="28"/>
          <w:szCs w:val="28"/>
          <w:vertAlign w:val="superscript"/>
        </w:rPr>
        <w:t>th</w:t>
      </w:r>
      <w:r w:rsidRPr="00FF0386">
        <w:rPr>
          <w:rFonts w:ascii="Calibri" w:eastAsia="Calibri" w:hAnsi="Calibri" w:cs="Calibri"/>
          <w:color w:val="000000" w:themeColor="text1"/>
          <w:sz w:val="28"/>
          <w:szCs w:val="28"/>
        </w:rPr>
        <w:t xml:space="preserve"> from 1:30-3:30 pm the </w:t>
      </w:r>
      <w:hyperlink r:id="rId19" w:history="1">
        <w:r w:rsidRPr="00FF0386">
          <w:rPr>
            <w:rStyle w:val="Hyperlink"/>
            <w:rFonts w:ascii="Calibri" w:eastAsia="Calibri" w:hAnsi="Calibri" w:cs="Calibri"/>
            <w:sz w:val="28"/>
            <w:szCs w:val="28"/>
          </w:rPr>
          <w:t>US Access Board</w:t>
        </w:r>
      </w:hyperlink>
      <w:r w:rsidRPr="00FF0386">
        <w:rPr>
          <w:rFonts w:ascii="Calibri" w:eastAsia="Calibri" w:hAnsi="Calibri" w:cs="Calibri"/>
          <w:color w:val="000000" w:themeColor="text1"/>
          <w:sz w:val="28"/>
          <w:szCs w:val="28"/>
        </w:rPr>
        <w:t xml:space="preserve"> will have a town hall meeting at the National Federation of the Blind.  You can attend in person or via a Zoom live stream link. </w:t>
      </w:r>
    </w:p>
    <w:p w14:paraId="2A43461D" w14:textId="37048C48" w:rsidR="00FF0386" w:rsidRDefault="00FF0386" w:rsidP="00FF0386">
      <w:pPr>
        <w:pStyle w:val="ListParagraph"/>
        <w:numPr>
          <w:ilvl w:val="1"/>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Disability Rights Maryland is looking for declarations from people that use wheelchairs, walkers, etc in Baltimore city for one of their cases.  Reach out to </w:t>
      </w:r>
      <w:hyperlink r:id="rId20" w:history="1">
        <w:r w:rsidRPr="007D4EE1">
          <w:rPr>
            <w:rStyle w:val="Hyperlink"/>
            <w:rFonts w:ascii="Calibri" w:eastAsia="Calibri" w:hAnsi="Calibri" w:cs="Calibri"/>
            <w:sz w:val="28"/>
            <w:szCs w:val="28"/>
          </w:rPr>
          <w:t>kanel@disabilityrightsmd.org</w:t>
        </w:r>
      </w:hyperlink>
      <w:r>
        <w:rPr>
          <w:rFonts w:ascii="Calibri" w:eastAsia="Calibri" w:hAnsi="Calibri" w:cs="Calibri"/>
          <w:color w:val="000000" w:themeColor="text1"/>
          <w:sz w:val="28"/>
          <w:szCs w:val="28"/>
        </w:rPr>
        <w:t xml:space="preserve"> </w:t>
      </w:r>
      <w:r w:rsidRPr="00FF0386">
        <w:rPr>
          <w:rFonts w:ascii="Calibri" w:eastAsia="Calibri" w:hAnsi="Calibri" w:cs="Calibri"/>
          <w:color w:val="000000" w:themeColor="text1"/>
          <w:sz w:val="28"/>
          <w:szCs w:val="28"/>
        </w:rPr>
        <w:t xml:space="preserve"> </w:t>
      </w:r>
    </w:p>
    <w:p w14:paraId="7421ED02" w14:textId="77777777" w:rsidR="00CA7E88" w:rsidRDefault="00FF0386" w:rsidP="00FF0386">
      <w:pPr>
        <w:pStyle w:val="ListParagraph"/>
        <w:numPr>
          <w:ilvl w:val="1"/>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We’ve been talking about developers, are we also considering apartment complexes and management companies for housing?  Yes we </w:t>
      </w:r>
      <w:r w:rsidR="00CA7E88">
        <w:rPr>
          <w:rFonts w:ascii="Calibri" w:eastAsia="Calibri" w:hAnsi="Calibri" w:cs="Calibri"/>
          <w:color w:val="000000" w:themeColor="text1"/>
          <w:sz w:val="28"/>
          <w:szCs w:val="28"/>
        </w:rPr>
        <w:t>are looking at existing housing options as well.</w:t>
      </w:r>
    </w:p>
    <w:p w14:paraId="78677A1B" w14:textId="4475197D" w:rsidR="00FF0386" w:rsidRDefault="00FF0386" w:rsidP="00FF0386">
      <w:pPr>
        <w:pStyle w:val="ListParagraph"/>
        <w:numPr>
          <w:ilvl w:val="1"/>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  </w:t>
      </w:r>
      <w:r w:rsidR="00CA7E88">
        <w:rPr>
          <w:rFonts w:ascii="Calibri" w:eastAsia="Calibri" w:hAnsi="Calibri" w:cs="Calibri"/>
          <w:color w:val="000000" w:themeColor="text1"/>
          <w:sz w:val="28"/>
          <w:szCs w:val="28"/>
        </w:rPr>
        <w:t xml:space="preserve">Can rent subsidies be used to purchase condos?  No.  They are for rentals only.   </w:t>
      </w:r>
    </w:p>
    <w:p w14:paraId="310B3389" w14:textId="56193BC8" w:rsidR="00980EBE" w:rsidRPr="00FF0386" w:rsidRDefault="00980EBE" w:rsidP="00FF0386">
      <w:pPr>
        <w:pStyle w:val="ListParagraph"/>
        <w:numPr>
          <w:ilvl w:val="1"/>
          <w:numId w:val="16"/>
        </w:num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We plan to start working on our advocacy priorities for FY25.  Last year we asked for 100 units for FY24.  How many additional units should we ask for?  If we’re starting with 30-50 this year, maybe we should ask for 75-100 for FY24.  The idea is to keep it growing.  </w:t>
      </w:r>
      <w:r w:rsidR="005E3C72">
        <w:rPr>
          <w:rFonts w:ascii="Calibri" w:eastAsia="Calibri" w:hAnsi="Calibri" w:cs="Calibri"/>
          <w:color w:val="000000" w:themeColor="text1"/>
          <w:sz w:val="28"/>
          <w:szCs w:val="28"/>
        </w:rPr>
        <w:t xml:space="preserve">Could we get allocation by jurisdiction instead of all of them being </w:t>
      </w:r>
      <w:r w:rsidR="006E3F0A">
        <w:rPr>
          <w:rFonts w:ascii="Calibri" w:eastAsia="Calibri" w:hAnsi="Calibri" w:cs="Calibri"/>
          <w:color w:val="000000" w:themeColor="text1"/>
          <w:sz w:val="28"/>
          <w:szCs w:val="28"/>
        </w:rPr>
        <w:t>one area or far out</w:t>
      </w:r>
      <w:r w:rsidR="005E3C72">
        <w:rPr>
          <w:rFonts w:ascii="Calibri" w:eastAsia="Calibri" w:hAnsi="Calibri" w:cs="Calibri"/>
          <w:color w:val="000000" w:themeColor="text1"/>
          <w:sz w:val="28"/>
          <w:szCs w:val="28"/>
        </w:rPr>
        <w:t>?</w:t>
      </w:r>
    </w:p>
    <w:p w14:paraId="5B24B511" w14:textId="77777777" w:rsidR="00FF0386" w:rsidRDefault="00FF0386" w:rsidP="00FF0386">
      <w:pPr>
        <w:pStyle w:val="ListParagraph"/>
        <w:ind w:left="760"/>
        <w:rPr>
          <w:rFonts w:ascii="Calibri" w:eastAsia="Calibri" w:hAnsi="Calibri" w:cs="Calibri"/>
          <w:color w:val="000000" w:themeColor="text1"/>
          <w:sz w:val="28"/>
          <w:szCs w:val="28"/>
        </w:rPr>
      </w:pPr>
    </w:p>
    <w:p w14:paraId="5A9246D7" w14:textId="64E909AA" w:rsidR="00240816" w:rsidRPr="00F13B72" w:rsidRDefault="00877B5E" w:rsidP="004E7409">
      <w:pPr>
        <w:pStyle w:val="ListParagraph"/>
        <w:numPr>
          <w:ilvl w:val="0"/>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t>Next Meeting</w:t>
      </w:r>
    </w:p>
    <w:p w14:paraId="7D351940" w14:textId="41885E98" w:rsidR="004E7409" w:rsidRPr="00F13B72" w:rsidRDefault="004E7409" w:rsidP="004E7409">
      <w:pPr>
        <w:pStyle w:val="ListParagraph"/>
        <w:numPr>
          <w:ilvl w:val="1"/>
          <w:numId w:val="16"/>
        </w:numPr>
        <w:rPr>
          <w:rFonts w:ascii="Calibri" w:eastAsia="Calibri" w:hAnsi="Calibri" w:cs="Calibri"/>
          <w:color w:val="000000" w:themeColor="text1"/>
          <w:sz w:val="28"/>
          <w:szCs w:val="28"/>
        </w:rPr>
      </w:pPr>
      <w:r w:rsidRPr="00F13B72">
        <w:rPr>
          <w:rFonts w:ascii="Calibri" w:eastAsia="Calibri" w:hAnsi="Calibri" w:cs="Calibri"/>
          <w:color w:val="000000" w:themeColor="text1"/>
          <w:sz w:val="28"/>
          <w:szCs w:val="28"/>
        </w:rPr>
        <w:lastRenderedPageBreak/>
        <w:t>September 1</w:t>
      </w:r>
      <w:r w:rsidR="00A57A14">
        <w:rPr>
          <w:rFonts w:ascii="Calibri" w:eastAsia="Calibri" w:hAnsi="Calibri" w:cs="Calibri"/>
          <w:color w:val="000000" w:themeColor="text1"/>
          <w:sz w:val="28"/>
          <w:szCs w:val="28"/>
        </w:rPr>
        <w:t>8</w:t>
      </w:r>
      <w:r w:rsidRPr="00F13B72">
        <w:rPr>
          <w:rFonts w:ascii="Calibri" w:eastAsia="Calibri" w:hAnsi="Calibri" w:cs="Calibri"/>
          <w:color w:val="000000" w:themeColor="text1"/>
          <w:sz w:val="28"/>
          <w:szCs w:val="28"/>
        </w:rPr>
        <w:t>, 2003 at 3:30 pm</w:t>
      </w:r>
      <w:r w:rsidR="00A57A14">
        <w:rPr>
          <w:rFonts w:ascii="Calibri" w:eastAsia="Calibri" w:hAnsi="Calibri" w:cs="Calibri"/>
          <w:color w:val="000000" w:themeColor="text1"/>
          <w:sz w:val="28"/>
          <w:szCs w:val="28"/>
        </w:rPr>
        <w:t xml:space="preserve"> at The Arc Baltimore or Virtual</w:t>
      </w:r>
    </w:p>
    <w:sectPr w:rsidR="004E7409" w:rsidRPr="00F13B72" w:rsidSect="00F13B72">
      <w:headerReference w:type="even" r:id="rId21"/>
      <w:headerReference w:type="default" r:id="rId22"/>
      <w:footerReference w:type="even" r:id="rId23"/>
      <w:footerReference w:type="default" r:id="rId24"/>
      <w:headerReference w:type="first" r:id="rId25"/>
      <w:footerReference w:type="first" r:id="rId2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DC6A" w14:textId="77777777" w:rsidR="00F148C1" w:rsidRDefault="00F148C1" w:rsidP="00E0634B">
      <w:pPr>
        <w:spacing w:after="0" w:line="240" w:lineRule="auto"/>
      </w:pPr>
      <w:r>
        <w:separator/>
      </w:r>
    </w:p>
  </w:endnote>
  <w:endnote w:type="continuationSeparator" w:id="0">
    <w:p w14:paraId="1043C986" w14:textId="77777777" w:rsidR="00F148C1" w:rsidRDefault="00F148C1" w:rsidP="00E0634B">
      <w:pPr>
        <w:spacing w:after="0" w:line="240" w:lineRule="auto"/>
      </w:pPr>
      <w:r>
        <w:continuationSeparator/>
      </w:r>
    </w:p>
  </w:endnote>
  <w:endnote w:type="continuationNotice" w:id="1">
    <w:p w14:paraId="1DD5CBD9" w14:textId="77777777" w:rsidR="00F148C1" w:rsidRDefault="00F14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355" w14:textId="77777777" w:rsidR="00E0634B" w:rsidRDefault="00E0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A658" w14:textId="1B9EE1A2" w:rsidR="00E0634B" w:rsidRPr="00E0634B" w:rsidRDefault="00E0634B">
    <w:pPr>
      <w:pStyle w:val="Footer"/>
      <w:rPr>
        <w:color w:val="C00000"/>
        <w:sz w:val="72"/>
        <w:szCs w:val="72"/>
      </w:rPr>
    </w:pPr>
    <w:r>
      <w:rPr>
        <w:color w:val="C00000"/>
        <w:sz w:val="72"/>
        <w:szCs w:val="72"/>
      </w:rPr>
      <w:tab/>
    </w:r>
    <w:r w:rsidRPr="00E0634B">
      <w:rPr>
        <w:color w:val="C00000"/>
        <w:sz w:val="72"/>
        <w:szCs w:val="72"/>
      </w:rPr>
      <w:t>www.mih-inc.org</w:t>
    </w:r>
  </w:p>
  <w:p w14:paraId="3A19DC13" w14:textId="77777777" w:rsidR="00E0634B" w:rsidRDefault="00E06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E26F" w14:textId="77777777" w:rsidR="00E0634B" w:rsidRDefault="00E0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6E73" w14:textId="77777777" w:rsidR="00F148C1" w:rsidRDefault="00F148C1" w:rsidP="00E0634B">
      <w:pPr>
        <w:spacing w:after="0" w:line="240" w:lineRule="auto"/>
      </w:pPr>
      <w:r>
        <w:separator/>
      </w:r>
    </w:p>
  </w:footnote>
  <w:footnote w:type="continuationSeparator" w:id="0">
    <w:p w14:paraId="01EE9F3D" w14:textId="77777777" w:rsidR="00F148C1" w:rsidRDefault="00F148C1" w:rsidP="00E0634B">
      <w:pPr>
        <w:spacing w:after="0" w:line="240" w:lineRule="auto"/>
      </w:pPr>
      <w:r>
        <w:continuationSeparator/>
      </w:r>
    </w:p>
  </w:footnote>
  <w:footnote w:type="continuationNotice" w:id="1">
    <w:p w14:paraId="007A13DE" w14:textId="77777777" w:rsidR="00F148C1" w:rsidRDefault="00F14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22C2" w14:textId="77777777" w:rsidR="00E0634B" w:rsidRDefault="00E0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019F" w14:textId="77777777" w:rsidR="00E0634B" w:rsidRDefault="00E06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46F1" w14:textId="77777777" w:rsidR="00E0634B" w:rsidRDefault="00E0634B">
    <w:pPr>
      <w:pStyle w:val="Header"/>
    </w:pPr>
  </w:p>
</w:hdr>
</file>

<file path=word/intelligence2.xml><?xml version="1.0" encoding="utf-8"?>
<int2:intelligence xmlns:int2="http://schemas.microsoft.com/office/intelligence/2020/intelligence" xmlns:oel="http://schemas.microsoft.com/office/2019/extlst">
  <int2:observations>
    <int2:textHash int2:hashCode="wnp1rVJ87aUqYS" int2:id="wnAMdms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904"/>
    <w:multiLevelType w:val="hybridMultilevel"/>
    <w:tmpl w:val="D1E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729C"/>
    <w:multiLevelType w:val="multilevel"/>
    <w:tmpl w:val="13CCB6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991634"/>
    <w:multiLevelType w:val="hybridMultilevel"/>
    <w:tmpl w:val="73FE5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6151E"/>
    <w:multiLevelType w:val="multilevel"/>
    <w:tmpl w:val="BE9030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43297C"/>
    <w:multiLevelType w:val="multilevel"/>
    <w:tmpl w:val="6F0EF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827271"/>
    <w:multiLevelType w:val="multilevel"/>
    <w:tmpl w:val="457657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BE3A3A"/>
    <w:multiLevelType w:val="hybridMultilevel"/>
    <w:tmpl w:val="1EA8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4488C"/>
    <w:multiLevelType w:val="multilevel"/>
    <w:tmpl w:val="B23297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0D7706C"/>
    <w:multiLevelType w:val="multilevel"/>
    <w:tmpl w:val="671280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0113C3"/>
    <w:multiLevelType w:val="hybridMultilevel"/>
    <w:tmpl w:val="8FF8A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12344"/>
    <w:multiLevelType w:val="hybridMultilevel"/>
    <w:tmpl w:val="2D5219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BE83BC3"/>
    <w:multiLevelType w:val="multilevel"/>
    <w:tmpl w:val="E52414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C7F7B9B"/>
    <w:multiLevelType w:val="multilevel"/>
    <w:tmpl w:val="761A4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09C376C"/>
    <w:multiLevelType w:val="hybridMultilevel"/>
    <w:tmpl w:val="0C9ADB36"/>
    <w:lvl w:ilvl="0" w:tplc="B7E2D802">
      <w:start w:val="1"/>
      <w:numFmt w:val="decimal"/>
      <w:lvlText w:val="%1."/>
      <w:lvlJc w:val="left"/>
      <w:pPr>
        <w:ind w:left="760" w:hanging="400"/>
      </w:pPr>
      <w:rPr>
        <w:rFonts w:hint="default"/>
      </w:rPr>
    </w:lvl>
    <w:lvl w:ilvl="1" w:tplc="B2C01F96">
      <w:start w:val="1"/>
      <w:numFmt w:val="lowerLetter"/>
      <w:lvlText w:val="%2."/>
      <w:lvlJc w:val="left"/>
      <w:pPr>
        <w:ind w:left="1440" w:hanging="360"/>
      </w:pPr>
      <w:rPr>
        <w:rFonts w:hint="default"/>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96E9E"/>
    <w:multiLevelType w:val="multilevel"/>
    <w:tmpl w:val="E7A8DC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0203FCB"/>
    <w:multiLevelType w:val="multilevel"/>
    <w:tmpl w:val="211EF8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06067766">
    <w:abstractNumId w:val="10"/>
  </w:num>
  <w:num w:numId="2" w16cid:durableId="1099326938">
    <w:abstractNumId w:val="0"/>
  </w:num>
  <w:num w:numId="3" w16cid:durableId="1829399209">
    <w:abstractNumId w:val="12"/>
  </w:num>
  <w:num w:numId="4" w16cid:durableId="409893722">
    <w:abstractNumId w:val="3"/>
  </w:num>
  <w:num w:numId="5" w16cid:durableId="217016021">
    <w:abstractNumId w:val="1"/>
  </w:num>
  <w:num w:numId="6" w16cid:durableId="1492402460">
    <w:abstractNumId w:val="14"/>
  </w:num>
  <w:num w:numId="7" w16cid:durableId="441919734">
    <w:abstractNumId w:val="7"/>
  </w:num>
  <w:num w:numId="8" w16cid:durableId="717437462">
    <w:abstractNumId w:val="8"/>
  </w:num>
  <w:num w:numId="9" w16cid:durableId="571933186">
    <w:abstractNumId w:val="4"/>
  </w:num>
  <w:num w:numId="10" w16cid:durableId="748309379">
    <w:abstractNumId w:val="5"/>
  </w:num>
  <w:num w:numId="11" w16cid:durableId="436486010">
    <w:abstractNumId w:val="15"/>
  </w:num>
  <w:num w:numId="12" w16cid:durableId="1759594187">
    <w:abstractNumId w:val="11"/>
  </w:num>
  <w:num w:numId="13" w16cid:durableId="154033195">
    <w:abstractNumId w:val="6"/>
  </w:num>
  <w:num w:numId="14" w16cid:durableId="1270356142">
    <w:abstractNumId w:val="2"/>
  </w:num>
  <w:num w:numId="15" w16cid:durableId="1777287720">
    <w:abstractNumId w:val="9"/>
  </w:num>
  <w:num w:numId="16" w16cid:durableId="19362836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3C"/>
    <w:rsid w:val="00022A6F"/>
    <w:rsid w:val="00027FEE"/>
    <w:rsid w:val="000A7A06"/>
    <w:rsid w:val="000C44D6"/>
    <w:rsid w:val="000C7845"/>
    <w:rsid w:val="0017507E"/>
    <w:rsid w:val="00201AE9"/>
    <w:rsid w:val="0022078A"/>
    <w:rsid w:val="00240816"/>
    <w:rsid w:val="00246FD0"/>
    <w:rsid w:val="002A4527"/>
    <w:rsid w:val="002D6F6C"/>
    <w:rsid w:val="002F7CC7"/>
    <w:rsid w:val="00316A1C"/>
    <w:rsid w:val="003C60EB"/>
    <w:rsid w:val="003D395A"/>
    <w:rsid w:val="003E1966"/>
    <w:rsid w:val="00425C8F"/>
    <w:rsid w:val="00454BAB"/>
    <w:rsid w:val="00491F55"/>
    <w:rsid w:val="004E3C91"/>
    <w:rsid w:val="004E7409"/>
    <w:rsid w:val="005B04BE"/>
    <w:rsid w:val="005E1E03"/>
    <w:rsid w:val="005E3C72"/>
    <w:rsid w:val="005E3D29"/>
    <w:rsid w:val="00625604"/>
    <w:rsid w:val="00641DED"/>
    <w:rsid w:val="006B272E"/>
    <w:rsid w:val="006E3F0A"/>
    <w:rsid w:val="007B0E0E"/>
    <w:rsid w:val="008573FE"/>
    <w:rsid w:val="00877B5E"/>
    <w:rsid w:val="008B1D41"/>
    <w:rsid w:val="008F0474"/>
    <w:rsid w:val="0092389E"/>
    <w:rsid w:val="00980EBE"/>
    <w:rsid w:val="00982211"/>
    <w:rsid w:val="009A06E9"/>
    <w:rsid w:val="00A34B48"/>
    <w:rsid w:val="00A36C1B"/>
    <w:rsid w:val="00A40A5F"/>
    <w:rsid w:val="00A42ADA"/>
    <w:rsid w:val="00A57A14"/>
    <w:rsid w:val="00A8528F"/>
    <w:rsid w:val="00A90A07"/>
    <w:rsid w:val="00B640D3"/>
    <w:rsid w:val="00B906C4"/>
    <w:rsid w:val="00C43E99"/>
    <w:rsid w:val="00C4551E"/>
    <w:rsid w:val="00C4713C"/>
    <w:rsid w:val="00C7623D"/>
    <w:rsid w:val="00C95BEE"/>
    <w:rsid w:val="00CA5B2A"/>
    <w:rsid w:val="00CA7E88"/>
    <w:rsid w:val="00D00474"/>
    <w:rsid w:val="00D04CD1"/>
    <w:rsid w:val="00D54095"/>
    <w:rsid w:val="00D764CA"/>
    <w:rsid w:val="00D80B2F"/>
    <w:rsid w:val="00DA56FC"/>
    <w:rsid w:val="00E0634B"/>
    <w:rsid w:val="00EA08F5"/>
    <w:rsid w:val="00EA5DA9"/>
    <w:rsid w:val="00F12A3C"/>
    <w:rsid w:val="00F13B72"/>
    <w:rsid w:val="00F148C1"/>
    <w:rsid w:val="00F24490"/>
    <w:rsid w:val="00FF0386"/>
    <w:rsid w:val="00FF16FE"/>
    <w:rsid w:val="0EA72A49"/>
    <w:rsid w:val="0ED573CF"/>
    <w:rsid w:val="1098AEA0"/>
    <w:rsid w:val="1357B61C"/>
    <w:rsid w:val="1824204B"/>
    <w:rsid w:val="1C40F065"/>
    <w:rsid w:val="1D36EDED"/>
    <w:rsid w:val="229DF675"/>
    <w:rsid w:val="24733844"/>
    <w:rsid w:val="24CEBB8D"/>
    <w:rsid w:val="25F29CC6"/>
    <w:rsid w:val="2BB41879"/>
    <w:rsid w:val="2DFDAEAB"/>
    <w:rsid w:val="2EE2DFFC"/>
    <w:rsid w:val="2F997F0C"/>
    <w:rsid w:val="323936D3"/>
    <w:rsid w:val="33D51C2E"/>
    <w:rsid w:val="35525B39"/>
    <w:rsid w:val="35F9564A"/>
    <w:rsid w:val="3998E53B"/>
    <w:rsid w:val="3B0F4E35"/>
    <w:rsid w:val="3D21E79E"/>
    <w:rsid w:val="3D529CAA"/>
    <w:rsid w:val="412A2DFC"/>
    <w:rsid w:val="41E7BF1F"/>
    <w:rsid w:val="424FFAEB"/>
    <w:rsid w:val="49C9F839"/>
    <w:rsid w:val="4BFED982"/>
    <w:rsid w:val="4C244951"/>
    <w:rsid w:val="4DB24958"/>
    <w:rsid w:val="4FAFF318"/>
    <w:rsid w:val="5482A995"/>
    <w:rsid w:val="56972501"/>
    <w:rsid w:val="57179040"/>
    <w:rsid w:val="5A77A403"/>
    <w:rsid w:val="5AB40CF5"/>
    <w:rsid w:val="5E5F3FB9"/>
    <w:rsid w:val="5F41541B"/>
    <w:rsid w:val="6232C2A1"/>
    <w:rsid w:val="627650E7"/>
    <w:rsid w:val="62F1157E"/>
    <w:rsid w:val="63CE9302"/>
    <w:rsid w:val="63FA99EE"/>
    <w:rsid w:val="64283833"/>
    <w:rsid w:val="68B10F41"/>
    <w:rsid w:val="6C136AFB"/>
    <w:rsid w:val="6D7D2915"/>
    <w:rsid w:val="6E022E13"/>
    <w:rsid w:val="7732DF8D"/>
    <w:rsid w:val="7740D2E5"/>
    <w:rsid w:val="7744B268"/>
    <w:rsid w:val="7BAECF45"/>
    <w:rsid w:val="7C49D61F"/>
    <w:rsid w:val="7C9A6C82"/>
    <w:rsid w:val="7CD8BB30"/>
    <w:rsid w:val="7E748B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7973"/>
  <w15:chartTrackingRefBased/>
  <w15:docId w15:val="{11DD7513-E1A2-40E7-A25B-0A7346D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4B"/>
    <w:pPr>
      <w:ind w:left="720"/>
      <w:contextualSpacing/>
    </w:pPr>
  </w:style>
  <w:style w:type="character" w:styleId="Hyperlink">
    <w:name w:val="Hyperlink"/>
    <w:basedOn w:val="DefaultParagraphFont"/>
    <w:uiPriority w:val="99"/>
    <w:unhideWhenUsed/>
    <w:rsid w:val="00E0634B"/>
    <w:rPr>
      <w:color w:val="0563C1"/>
      <w:u w:val="single"/>
    </w:rPr>
  </w:style>
  <w:style w:type="paragraph" w:styleId="Header">
    <w:name w:val="header"/>
    <w:basedOn w:val="Normal"/>
    <w:link w:val="HeaderChar"/>
    <w:uiPriority w:val="99"/>
    <w:unhideWhenUsed/>
    <w:rsid w:val="00E06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4B"/>
  </w:style>
  <w:style w:type="paragraph" w:styleId="Footer">
    <w:name w:val="footer"/>
    <w:basedOn w:val="Normal"/>
    <w:link w:val="FooterChar"/>
    <w:uiPriority w:val="99"/>
    <w:unhideWhenUsed/>
    <w:rsid w:val="00E06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4B"/>
  </w:style>
  <w:style w:type="paragraph" w:customStyle="1" w:styleId="paragraph">
    <w:name w:val="paragraph"/>
    <w:basedOn w:val="Normal"/>
    <w:rsid w:val="00240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0816"/>
  </w:style>
  <w:style w:type="character" w:customStyle="1" w:styleId="eop">
    <w:name w:val="eop"/>
    <w:basedOn w:val="DefaultParagraphFont"/>
    <w:rsid w:val="00240816"/>
  </w:style>
  <w:style w:type="character" w:styleId="UnresolvedMention">
    <w:name w:val="Unresolved Mention"/>
    <w:basedOn w:val="DefaultParagraphFont"/>
    <w:uiPriority w:val="99"/>
    <w:semiHidden/>
    <w:unhideWhenUsed/>
    <w:rsid w:val="00A90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3652">
      <w:bodyDiv w:val="1"/>
      <w:marLeft w:val="0"/>
      <w:marRight w:val="0"/>
      <w:marTop w:val="0"/>
      <w:marBottom w:val="0"/>
      <w:divBdr>
        <w:top w:val="none" w:sz="0" w:space="0" w:color="auto"/>
        <w:left w:val="none" w:sz="0" w:space="0" w:color="auto"/>
        <w:bottom w:val="none" w:sz="0" w:space="0" w:color="auto"/>
        <w:right w:val="none" w:sz="0" w:space="0" w:color="auto"/>
      </w:divBdr>
      <w:divsChild>
        <w:div w:id="27267478">
          <w:marLeft w:val="0"/>
          <w:marRight w:val="0"/>
          <w:marTop w:val="0"/>
          <w:marBottom w:val="0"/>
          <w:divBdr>
            <w:top w:val="none" w:sz="0" w:space="0" w:color="auto"/>
            <w:left w:val="none" w:sz="0" w:space="0" w:color="auto"/>
            <w:bottom w:val="none" w:sz="0" w:space="0" w:color="auto"/>
            <w:right w:val="none" w:sz="0" w:space="0" w:color="auto"/>
          </w:divBdr>
          <w:divsChild>
            <w:div w:id="796489688">
              <w:marLeft w:val="0"/>
              <w:marRight w:val="0"/>
              <w:marTop w:val="0"/>
              <w:marBottom w:val="0"/>
              <w:divBdr>
                <w:top w:val="none" w:sz="0" w:space="0" w:color="auto"/>
                <w:left w:val="none" w:sz="0" w:space="0" w:color="auto"/>
                <w:bottom w:val="none" w:sz="0" w:space="0" w:color="auto"/>
                <w:right w:val="none" w:sz="0" w:space="0" w:color="auto"/>
              </w:divBdr>
            </w:div>
            <w:div w:id="1023555135">
              <w:marLeft w:val="0"/>
              <w:marRight w:val="0"/>
              <w:marTop w:val="0"/>
              <w:marBottom w:val="0"/>
              <w:divBdr>
                <w:top w:val="none" w:sz="0" w:space="0" w:color="auto"/>
                <w:left w:val="none" w:sz="0" w:space="0" w:color="auto"/>
                <w:bottom w:val="none" w:sz="0" w:space="0" w:color="auto"/>
                <w:right w:val="none" w:sz="0" w:space="0" w:color="auto"/>
              </w:divBdr>
            </w:div>
            <w:div w:id="1177303234">
              <w:marLeft w:val="0"/>
              <w:marRight w:val="0"/>
              <w:marTop w:val="0"/>
              <w:marBottom w:val="0"/>
              <w:divBdr>
                <w:top w:val="none" w:sz="0" w:space="0" w:color="auto"/>
                <w:left w:val="none" w:sz="0" w:space="0" w:color="auto"/>
                <w:bottom w:val="none" w:sz="0" w:space="0" w:color="auto"/>
                <w:right w:val="none" w:sz="0" w:space="0" w:color="auto"/>
              </w:divBdr>
            </w:div>
            <w:div w:id="1896697569">
              <w:marLeft w:val="0"/>
              <w:marRight w:val="0"/>
              <w:marTop w:val="0"/>
              <w:marBottom w:val="0"/>
              <w:divBdr>
                <w:top w:val="none" w:sz="0" w:space="0" w:color="auto"/>
                <w:left w:val="none" w:sz="0" w:space="0" w:color="auto"/>
                <w:bottom w:val="none" w:sz="0" w:space="0" w:color="auto"/>
                <w:right w:val="none" w:sz="0" w:space="0" w:color="auto"/>
              </w:divBdr>
            </w:div>
            <w:div w:id="2087532971">
              <w:marLeft w:val="0"/>
              <w:marRight w:val="0"/>
              <w:marTop w:val="0"/>
              <w:marBottom w:val="0"/>
              <w:divBdr>
                <w:top w:val="none" w:sz="0" w:space="0" w:color="auto"/>
                <w:left w:val="none" w:sz="0" w:space="0" w:color="auto"/>
                <w:bottom w:val="none" w:sz="0" w:space="0" w:color="auto"/>
                <w:right w:val="none" w:sz="0" w:space="0" w:color="auto"/>
              </w:divBdr>
            </w:div>
          </w:divsChild>
        </w:div>
        <w:div w:id="89739116">
          <w:marLeft w:val="0"/>
          <w:marRight w:val="0"/>
          <w:marTop w:val="0"/>
          <w:marBottom w:val="0"/>
          <w:divBdr>
            <w:top w:val="none" w:sz="0" w:space="0" w:color="auto"/>
            <w:left w:val="none" w:sz="0" w:space="0" w:color="auto"/>
            <w:bottom w:val="none" w:sz="0" w:space="0" w:color="auto"/>
            <w:right w:val="none" w:sz="0" w:space="0" w:color="auto"/>
          </w:divBdr>
          <w:divsChild>
            <w:div w:id="179703814">
              <w:marLeft w:val="0"/>
              <w:marRight w:val="0"/>
              <w:marTop w:val="0"/>
              <w:marBottom w:val="0"/>
              <w:divBdr>
                <w:top w:val="none" w:sz="0" w:space="0" w:color="auto"/>
                <w:left w:val="none" w:sz="0" w:space="0" w:color="auto"/>
                <w:bottom w:val="none" w:sz="0" w:space="0" w:color="auto"/>
                <w:right w:val="none" w:sz="0" w:space="0" w:color="auto"/>
              </w:divBdr>
            </w:div>
            <w:div w:id="1469543576">
              <w:marLeft w:val="0"/>
              <w:marRight w:val="0"/>
              <w:marTop w:val="0"/>
              <w:marBottom w:val="0"/>
              <w:divBdr>
                <w:top w:val="none" w:sz="0" w:space="0" w:color="auto"/>
                <w:left w:val="none" w:sz="0" w:space="0" w:color="auto"/>
                <w:bottom w:val="none" w:sz="0" w:space="0" w:color="auto"/>
                <w:right w:val="none" w:sz="0" w:space="0" w:color="auto"/>
              </w:divBdr>
            </w:div>
            <w:div w:id="1879585526">
              <w:marLeft w:val="0"/>
              <w:marRight w:val="0"/>
              <w:marTop w:val="0"/>
              <w:marBottom w:val="0"/>
              <w:divBdr>
                <w:top w:val="none" w:sz="0" w:space="0" w:color="auto"/>
                <w:left w:val="none" w:sz="0" w:space="0" w:color="auto"/>
                <w:bottom w:val="none" w:sz="0" w:space="0" w:color="auto"/>
                <w:right w:val="none" w:sz="0" w:space="0" w:color="auto"/>
              </w:divBdr>
            </w:div>
          </w:divsChild>
        </w:div>
        <w:div w:id="1246498314">
          <w:marLeft w:val="0"/>
          <w:marRight w:val="0"/>
          <w:marTop w:val="0"/>
          <w:marBottom w:val="0"/>
          <w:divBdr>
            <w:top w:val="none" w:sz="0" w:space="0" w:color="auto"/>
            <w:left w:val="none" w:sz="0" w:space="0" w:color="auto"/>
            <w:bottom w:val="none" w:sz="0" w:space="0" w:color="auto"/>
            <w:right w:val="none" w:sz="0" w:space="0" w:color="auto"/>
          </w:divBdr>
          <w:divsChild>
            <w:div w:id="208155471">
              <w:marLeft w:val="0"/>
              <w:marRight w:val="0"/>
              <w:marTop w:val="0"/>
              <w:marBottom w:val="0"/>
              <w:divBdr>
                <w:top w:val="none" w:sz="0" w:space="0" w:color="auto"/>
                <w:left w:val="none" w:sz="0" w:space="0" w:color="auto"/>
                <w:bottom w:val="none" w:sz="0" w:space="0" w:color="auto"/>
                <w:right w:val="none" w:sz="0" w:space="0" w:color="auto"/>
              </w:divBdr>
            </w:div>
            <w:div w:id="274597882">
              <w:marLeft w:val="0"/>
              <w:marRight w:val="0"/>
              <w:marTop w:val="0"/>
              <w:marBottom w:val="0"/>
              <w:divBdr>
                <w:top w:val="none" w:sz="0" w:space="0" w:color="auto"/>
                <w:left w:val="none" w:sz="0" w:space="0" w:color="auto"/>
                <w:bottom w:val="none" w:sz="0" w:space="0" w:color="auto"/>
                <w:right w:val="none" w:sz="0" w:space="0" w:color="auto"/>
              </w:divBdr>
            </w:div>
            <w:div w:id="1176849657">
              <w:marLeft w:val="0"/>
              <w:marRight w:val="0"/>
              <w:marTop w:val="0"/>
              <w:marBottom w:val="0"/>
              <w:divBdr>
                <w:top w:val="none" w:sz="0" w:space="0" w:color="auto"/>
                <w:left w:val="none" w:sz="0" w:space="0" w:color="auto"/>
                <w:bottom w:val="none" w:sz="0" w:space="0" w:color="auto"/>
                <w:right w:val="none" w:sz="0" w:space="0" w:color="auto"/>
              </w:divBdr>
            </w:div>
            <w:div w:id="1657342131">
              <w:marLeft w:val="0"/>
              <w:marRight w:val="0"/>
              <w:marTop w:val="0"/>
              <w:marBottom w:val="0"/>
              <w:divBdr>
                <w:top w:val="none" w:sz="0" w:space="0" w:color="auto"/>
                <w:left w:val="none" w:sz="0" w:space="0" w:color="auto"/>
                <w:bottom w:val="none" w:sz="0" w:space="0" w:color="auto"/>
                <w:right w:val="none" w:sz="0" w:space="0" w:color="auto"/>
              </w:divBdr>
            </w:div>
            <w:div w:id="20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ltimoreihc@gmail.com" TargetMode="External"/><Relationship Id="rId18" Type="http://schemas.openxmlformats.org/officeDocument/2006/relationships/hyperlink" Target="https://www.facebook.com/MarylandInclusiveHous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hcd.maryland.gov/Documents/Other%20Publications/Report.pdf" TargetMode="External"/><Relationship Id="rId17" Type="http://schemas.openxmlformats.org/officeDocument/2006/relationships/hyperlink" Target="https://twitter.com/MIHous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ih-inc.org/trainings-overview/" TargetMode="External"/><Relationship Id="rId20" Type="http://schemas.openxmlformats.org/officeDocument/2006/relationships/hyperlink" Target="mailto:kanel@disabilityrightsmd.org"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facebook.com/baltimoreih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mih-inc.org/event/u-s-access-board-town-hall-mee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baltimore_ih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Sharonda Huffman</DisplayName>
        <AccountId>394</AccountId>
        <AccountType/>
      </UserInfo>
      <UserInfo>
        <DisplayName>Timothy Wiens</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6D2B2-03C6-49DC-9FCC-D17AEB853AE2}">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2.xml><?xml version="1.0" encoding="utf-8"?>
<ds:datastoreItem xmlns:ds="http://schemas.openxmlformats.org/officeDocument/2006/customXml" ds:itemID="{75386C89-822D-4375-A20B-68F77046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53701-C3C8-48C9-8D59-4A94DB540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Krauss</dc:creator>
  <cp:keywords/>
  <dc:description/>
  <cp:lastModifiedBy>Terri Bradford</cp:lastModifiedBy>
  <cp:revision>23</cp:revision>
  <dcterms:created xsi:type="dcterms:W3CDTF">2023-07-10T19:32:00Z</dcterms:created>
  <dcterms:modified xsi:type="dcterms:W3CDTF">2023-07-10T20:50:00Z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