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80328" w:rsidP="006C16B2" w:rsidRDefault="00A80328" w14:paraId="218B92CC" w14:textId="77777777">
      <w:pPr>
        <w:jc w:val="center"/>
        <w:rPr>
          <w:rFonts w:ascii="Calibri" w:hAnsi="Calibri" w:eastAsia="Calibri" w:cs="Calibri"/>
          <w:color w:val="000000" w:themeColor="text1"/>
          <w:sz w:val="24"/>
          <w:szCs w:val="24"/>
        </w:rPr>
      </w:pPr>
    </w:p>
    <w:p w:rsidR="00EB06E3" w:rsidP="418AF710" w:rsidRDefault="00EB06E3" w14:paraId="42FA86B5" w14:textId="3C83BBBF">
      <w:pPr>
        <w:jc w:val="center"/>
        <w:rPr>
          <w:rFonts w:ascii="Calibri" w:hAnsi="Calibri" w:eastAsia="Calibri" w:cs="Calibri"/>
          <w:b w:val="1"/>
          <w:bCs w:val="1"/>
          <w:color w:val="000000" w:themeColor="text1"/>
          <w:sz w:val="24"/>
          <w:szCs w:val="24"/>
        </w:rPr>
      </w:pPr>
      <w:r w:rsidRPr="418AF710" w:rsidR="65DAEAE4">
        <w:rPr>
          <w:rFonts w:ascii="Calibri" w:hAnsi="Calibri" w:eastAsia="Calibri" w:cs="Calibri"/>
          <w:color w:val="000000" w:themeColor="text1" w:themeTint="FF" w:themeShade="FF"/>
          <w:sz w:val="24"/>
          <w:szCs w:val="24"/>
        </w:rPr>
        <w:t xml:space="preserve"> </w:t>
      </w:r>
      <w:r w:rsidRPr="418AF710" w:rsidR="00751854">
        <w:rPr>
          <w:rFonts w:ascii="Calibri" w:hAnsi="Calibri" w:eastAsia="Calibri" w:cs="Calibri"/>
          <w:b w:val="1"/>
          <w:bCs w:val="1"/>
          <w:color w:val="000000" w:themeColor="text1" w:themeTint="FF" w:themeShade="FF"/>
          <w:sz w:val="24"/>
          <w:szCs w:val="24"/>
        </w:rPr>
        <w:t>Howard</w:t>
      </w:r>
      <w:r w:rsidRPr="418AF710" w:rsidR="00EB06E3">
        <w:rPr>
          <w:rFonts w:ascii="Calibri" w:hAnsi="Calibri" w:eastAsia="Calibri" w:cs="Calibri"/>
          <w:b w:val="1"/>
          <w:bCs w:val="1"/>
          <w:color w:val="000000" w:themeColor="text1" w:themeTint="FF" w:themeShade="FF"/>
          <w:sz w:val="24"/>
          <w:szCs w:val="24"/>
        </w:rPr>
        <w:t xml:space="preserve"> County Housing Committee</w:t>
      </w:r>
      <w:r w:rsidRPr="418AF710" w:rsidR="31A1CDB5">
        <w:rPr>
          <w:rFonts w:ascii="Calibri" w:hAnsi="Calibri" w:eastAsia="Calibri" w:cs="Calibri"/>
          <w:b w:val="1"/>
          <w:bCs w:val="1"/>
          <w:color w:val="000000" w:themeColor="text1" w:themeTint="FF" w:themeShade="FF"/>
          <w:sz w:val="24"/>
          <w:szCs w:val="24"/>
        </w:rPr>
        <w:t xml:space="preserve"> </w:t>
      </w:r>
      <w:r w:rsidRPr="418AF710" w:rsidR="0B893314">
        <w:rPr>
          <w:rFonts w:ascii="Calibri" w:hAnsi="Calibri" w:eastAsia="Calibri" w:cs="Calibri"/>
          <w:b w:val="1"/>
          <w:bCs w:val="1"/>
          <w:color w:val="000000" w:themeColor="text1" w:themeTint="FF" w:themeShade="FF"/>
          <w:sz w:val="24"/>
          <w:szCs w:val="24"/>
        </w:rPr>
        <w:t>Meeting Minutes</w:t>
      </w:r>
    </w:p>
    <w:p w:rsidR="00EB06E3" w:rsidP="418AF710" w:rsidRDefault="00D11977" w14:paraId="6A69049C" w14:textId="72B221CE">
      <w:pPr>
        <w:jc w:val="center"/>
        <w:rPr>
          <w:rFonts w:ascii="Calibri" w:hAnsi="Calibri" w:eastAsia="Calibri" w:cs="Calibri"/>
          <w:color w:val="000000" w:themeColor="text1" w:themeTint="FF" w:themeShade="FF"/>
          <w:sz w:val="24"/>
          <w:szCs w:val="24"/>
        </w:rPr>
      </w:pPr>
      <w:r w:rsidRPr="418AF710" w:rsidR="00D11977">
        <w:rPr>
          <w:rFonts w:ascii="Calibri" w:hAnsi="Calibri" w:eastAsia="Calibri" w:cs="Calibri"/>
          <w:color w:val="000000" w:themeColor="text1" w:themeTint="FF" w:themeShade="FF"/>
          <w:sz w:val="24"/>
          <w:szCs w:val="24"/>
        </w:rPr>
        <w:t>July</w:t>
      </w:r>
      <w:r w:rsidRPr="418AF710" w:rsidR="00343D93">
        <w:rPr>
          <w:rFonts w:ascii="Calibri" w:hAnsi="Calibri" w:eastAsia="Calibri" w:cs="Calibri"/>
          <w:color w:val="000000" w:themeColor="text1" w:themeTint="FF" w:themeShade="FF"/>
          <w:sz w:val="24"/>
          <w:szCs w:val="24"/>
        </w:rPr>
        <w:t xml:space="preserve"> 18</w:t>
      </w:r>
      <w:r w:rsidRPr="418AF710" w:rsidR="008011CB">
        <w:rPr>
          <w:rFonts w:ascii="Calibri" w:hAnsi="Calibri" w:eastAsia="Calibri" w:cs="Calibri"/>
          <w:color w:val="000000" w:themeColor="text1" w:themeTint="FF" w:themeShade="FF"/>
          <w:sz w:val="24"/>
          <w:szCs w:val="24"/>
        </w:rPr>
        <w:t xml:space="preserve">, </w:t>
      </w:r>
      <w:r w:rsidRPr="418AF710" w:rsidR="008011CB">
        <w:rPr>
          <w:rFonts w:ascii="Calibri" w:hAnsi="Calibri" w:eastAsia="Calibri" w:cs="Calibri"/>
          <w:color w:val="000000" w:themeColor="text1" w:themeTint="FF" w:themeShade="FF"/>
          <w:sz w:val="24"/>
          <w:szCs w:val="24"/>
        </w:rPr>
        <w:t>2023</w:t>
      </w:r>
      <w:r w:rsidRPr="418AF710" w:rsidR="00AA0AE8">
        <w:rPr>
          <w:rFonts w:ascii="Calibri" w:hAnsi="Calibri" w:eastAsia="Calibri" w:cs="Calibri"/>
          <w:color w:val="000000" w:themeColor="text1" w:themeTint="FF" w:themeShade="FF"/>
          <w:sz w:val="24"/>
          <w:szCs w:val="24"/>
        </w:rPr>
        <w:t xml:space="preserve">  </w:t>
      </w:r>
      <w:r w:rsidRPr="418AF710" w:rsidR="00EB06E3">
        <w:rPr>
          <w:rFonts w:ascii="Calibri" w:hAnsi="Calibri" w:eastAsia="Calibri" w:cs="Calibri"/>
          <w:color w:val="000000" w:themeColor="text1" w:themeTint="FF" w:themeShade="FF"/>
          <w:sz w:val="24"/>
          <w:szCs w:val="24"/>
        </w:rPr>
        <w:t>3</w:t>
      </w:r>
      <w:r w:rsidRPr="418AF710" w:rsidR="00EB06E3">
        <w:rPr>
          <w:rFonts w:ascii="Calibri" w:hAnsi="Calibri" w:eastAsia="Calibri" w:cs="Calibri"/>
          <w:color w:val="000000" w:themeColor="text1" w:themeTint="FF" w:themeShade="FF"/>
          <w:sz w:val="24"/>
          <w:szCs w:val="24"/>
        </w:rPr>
        <w:t>:</w:t>
      </w:r>
      <w:r w:rsidRPr="418AF710" w:rsidR="58A2AD4C">
        <w:rPr>
          <w:rFonts w:ascii="Calibri" w:hAnsi="Calibri" w:eastAsia="Calibri" w:cs="Calibri"/>
          <w:color w:val="000000" w:themeColor="text1" w:themeTint="FF" w:themeShade="FF"/>
          <w:sz w:val="24"/>
          <w:szCs w:val="24"/>
        </w:rPr>
        <w:t>3</w:t>
      </w:r>
      <w:r w:rsidRPr="418AF710" w:rsidR="00EB06E3">
        <w:rPr>
          <w:rFonts w:ascii="Calibri" w:hAnsi="Calibri" w:eastAsia="Calibri" w:cs="Calibri"/>
          <w:color w:val="000000" w:themeColor="text1" w:themeTint="FF" w:themeShade="FF"/>
          <w:sz w:val="24"/>
          <w:szCs w:val="24"/>
        </w:rPr>
        <w:t xml:space="preserve">0 – </w:t>
      </w:r>
      <w:r w:rsidRPr="418AF710" w:rsidR="10DEE0AF">
        <w:rPr>
          <w:rFonts w:ascii="Calibri" w:hAnsi="Calibri" w:eastAsia="Calibri" w:cs="Calibri"/>
          <w:color w:val="000000" w:themeColor="text1" w:themeTint="FF" w:themeShade="FF"/>
          <w:sz w:val="24"/>
          <w:szCs w:val="24"/>
        </w:rPr>
        <w:t>5</w:t>
      </w:r>
      <w:r w:rsidRPr="418AF710" w:rsidR="00EB06E3">
        <w:rPr>
          <w:rFonts w:ascii="Calibri" w:hAnsi="Calibri" w:eastAsia="Calibri" w:cs="Calibri"/>
          <w:color w:val="000000" w:themeColor="text1" w:themeTint="FF" w:themeShade="FF"/>
          <w:sz w:val="24"/>
          <w:szCs w:val="24"/>
        </w:rPr>
        <w:t>:</w:t>
      </w:r>
      <w:r w:rsidRPr="418AF710" w:rsidR="42D71AFE">
        <w:rPr>
          <w:rFonts w:ascii="Calibri" w:hAnsi="Calibri" w:eastAsia="Calibri" w:cs="Calibri"/>
          <w:color w:val="000000" w:themeColor="text1" w:themeTint="FF" w:themeShade="FF"/>
          <w:sz w:val="24"/>
          <w:szCs w:val="24"/>
        </w:rPr>
        <w:t>0</w:t>
      </w:r>
      <w:r w:rsidRPr="418AF710" w:rsidR="00EB06E3">
        <w:rPr>
          <w:rFonts w:ascii="Calibri" w:hAnsi="Calibri" w:eastAsia="Calibri" w:cs="Calibri"/>
          <w:color w:val="000000" w:themeColor="text1" w:themeTint="FF" w:themeShade="FF"/>
          <w:sz w:val="24"/>
          <w:szCs w:val="24"/>
        </w:rPr>
        <w:t xml:space="preserve">0 </w:t>
      </w:r>
      <w:r w:rsidRPr="418AF710" w:rsidR="42DE7DC9">
        <w:rPr>
          <w:rFonts w:ascii="Calibri" w:hAnsi="Calibri" w:eastAsia="Calibri" w:cs="Calibri"/>
          <w:color w:val="000000" w:themeColor="text1" w:themeTint="FF" w:themeShade="FF"/>
          <w:sz w:val="24"/>
          <w:szCs w:val="24"/>
        </w:rPr>
        <w:t>pm</w:t>
      </w:r>
    </w:p>
    <w:p w:rsidR="0EA4DD51" w:rsidP="418AF710" w:rsidRDefault="0EA4DD51" w14:paraId="4B92C33D" w14:textId="3A471B5B">
      <w:pPr>
        <w:pStyle w:val="Normal"/>
        <w:jc w:val="left"/>
        <w:rPr>
          <w:rFonts w:ascii="Calibri" w:hAnsi="Calibri" w:eastAsia="Calibri" w:cs="Calibri"/>
          <w:color w:val="000000" w:themeColor="text1" w:themeTint="FF" w:themeShade="FF"/>
          <w:sz w:val="24"/>
          <w:szCs w:val="24"/>
        </w:rPr>
      </w:pPr>
      <w:r w:rsidRPr="418AF710" w:rsidR="0EA4DD51">
        <w:rPr>
          <w:rFonts w:ascii="Calibri" w:hAnsi="Calibri" w:eastAsia="Calibri" w:cs="Calibri"/>
          <w:b w:val="1"/>
          <w:bCs w:val="1"/>
          <w:color w:val="000000" w:themeColor="text1" w:themeTint="FF" w:themeShade="FF"/>
          <w:sz w:val="24"/>
          <w:szCs w:val="24"/>
        </w:rPr>
        <w:t>In Attendance</w:t>
      </w:r>
      <w:r w:rsidRPr="418AF710" w:rsidR="0EA4DD51">
        <w:rPr>
          <w:rFonts w:ascii="Calibri" w:hAnsi="Calibri" w:eastAsia="Calibri" w:cs="Calibri"/>
          <w:color w:val="000000" w:themeColor="text1" w:themeTint="FF" w:themeShade="FF"/>
          <w:sz w:val="24"/>
          <w:szCs w:val="24"/>
        </w:rPr>
        <w:t xml:space="preserve">:  </w:t>
      </w:r>
      <w:r w:rsidRPr="418AF710" w:rsidR="1AA049C2">
        <w:rPr>
          <w:rFonts w:ascii="Calibri" w:hAnsi="Calibri" w:eastAsia="Calibri" w:cs="Calibri"/>
          <w:color w:val="000000" w:themeColor="text1" w:themeTint="FF" w:themeShade="FF"/>
          <w:sz w:val="24"/>
          <w:szCs w:val="24"/>
        </w:rPr>
        <w:t xml:space="preserve">Bita Dayhoff, Alicia </w:t>
      </w:r>
      <w:r w:rsidRPr="418AF710" w:rsidR="1AA049C2">
        <w:rPr>
          <w:rFonts w:ascii="Calibri" w:hAnsi="Calibri" w:eastAsia="Calibri" w:cs="Calibri"/>
          <w:color w:val="000000" w:themeColor="text1" w:themeTint="FF" w:themeShade="FF"/>
          <w:sz w:val="24"/>
          <w:szCs w:val="24"/>
        </w:rPr>
        <w:t>Kundratic</w:t>
      </w:r>
      <w:r w:rsidRPr="418AF710" w:rsidR="1AA049C2">
        <w:rPr>
          <w:rFonts w:ascii="Calibri" w:hAnsi="Calibri" w:eastAsia="Calibri" w:cs="Calibri"/>
          <w:color w:val="000000" w:themeColor="text1" w:themeTint="FF" w:themeShade="FF"/>
          <w:sz w:val="24"/>
          <w:szCs w:val="24"/>
        </w:rPr>
        <w:t xml:space="preserve">, </w:t>
      </w:r>
      <w:r w:rsidRPr="418AF710" w:rsidR="3E3A6842">
        <w:rPr>
          <w:rFonts w:ascii="Calibri" w:hAnsi="Calibri" w:eastAsia="Calibri" w:cs="Calibri"/>
          <w:color w:val="000000" w:themeColor="text1" w:themeTint="FF" w:themeShade="FF"/>
          <w:sz w:val="24"/>
          <w:szCs w:val="24"/>
        </w:rPr>
        <w:t>Dorothy Plant</w:t>
      </w:r>
      <w:r w:rsidRPr="418AF710" w:rsidR="2D4A3794">
        <w:rPr>
          <w:rFonts w:ascii="Calibri" w:hAnsi="Calibri" w:eastAsia="Calibri" w:cs="Calibri"/>
          <w:color w:val="000000" w:themeColor="text1" w:themeTint="FF" w:themeShade="FF"/>
          <w:sz w:val="24"/>
          <w:szCs w:val="24"/>
        </w:rPr>
        <w:t>z, Matthew Plantz</w:t>
      </w:r>
      <w:r w:rsidRPr="418AF710" w:rsidR="3E3A6842">
        <w:rPr>
          <w:rFonts w:ascii="Calibri" w:hAnsi="Calibri" w:eastAsia="Calibri" w:cs="Calibri"/>
          <w:color w:val="000000" w:themeColor="text1" w:themeTint="FF" w:themeShade="FF"/>
          <w:sz w:val="24"/>
          <w:szCs w:val="24"/>
        </w:rPr>
        <w:t xml:space="preserve">, </w:t>
      </w:r>
      <w:r w:rsidRPr="418AF710" w:rsidR="249F6284">
        <w:rPr>
          <w:rFonts w:ascii="Calibri" w:hAnsi="Calibri" w:eastAsia="Calibri" w:cs="Calibri"/>
          <w:color w:val="000000" w:themeColor="text1" w:themeTint="FF" w:themeShade="FF"/>
          <w:sz w:val="24"/>
          <w:szCs w:val="24"/>
        </w:rPr>
        <w:t xml:space="preserve">Chris Kelter, </w:t>
      </w:r>
      <w:r w:rsidRPr="418AF710" w:rsidR="374EF38E">
        <w:rPr>
          <w:rFonts w:ascii="Calibri" w:hAnsi="Calibri" w:eastAsia="Calibri" w:cs="Calibri"/>
          <w:color w:val="000000" w:themeColor="text1" w:themeTint="FF" w:themeShade="FF"/>
          <w:sz w:val="24"/>
          <w:szCs w:val="24"/>
        </w:rPr>
        <w:t>Pat Sylvester, Grace</w:t>
      </w:r>
      <w:r w:rsidRPr="418AF710" w:rsidR="60755FDF">
        <w:rPr>
          <w:rFonts w:ascii="Calibri" w:hAnsi="Calibri" w:eastAsia="Calibri" w:cs="Calibri"/>
          <w:color w:val="000000" w:themeColor="text1" w:themeTint="FF" w:themeShade="FF"/>
          <w:sz w:val="24"/>
          <w:szCs w:val="24"/>
        </w:rPr>
        <w:t xml:space="preserve"> Morris</w:t>
      </w:r>
      <w:r w:rsidRPr="418AF710" w:rsidR="374EF38E">
        <w:rPr>
          <w:rFonts w:ascii="Calibri" w:hAnsi="Calibri" w:eastAsia="Calibri" w:cs="Calibri"/>
          <w:color w:val="000000" w:themeColor="text1" w:themeTint="FF" w:themeShade="FF"/>
          <w:sz w:val="24"/>
          <w:szCs w:val="24"/>
        </w:rPr>
        <w:t xml:space="preserve">, Diane Dressler, </w:t>
      </w:r>
      <w:r w:rsidRPr="418AF710" w:rsidR="3BAA362D">
        <w:rPr>
          <w:rFonts w:ascii="Calibri" w:hAnsi="Calibri" w:eastAsia="Calibri" w:cs="Calibri"/>
          <w:color w:val="000000" w:themeColor="text1" w:themeTint="FF" w:themeShade="FF"/>
          <w:sz w:val="24"/>
          <w:szCs w:val="24"/>
        </w:rPr>
        <w:t xml:space="preserve">Chelsea Hayman, </w:t>
      </w:r>
      <w:r w:rsidRPr="418AF710" w:rsidR="0ED2E489">
        <w:rPr>
          <w:rFonts w:ascii="Calibri" w:hAnsi="Calibri" w:eastAsia="Calibri" w:cs="Calibri"/>
          <w:color w:val="000000" w:themeColor="text1" w:themeTint="FF" w:themeShade="FF"/>
          <w:sz w:val="24"/>
          <w:szCs w:val="24"/>
        </w:rPr>
        <w:t xml:space="preserve">Patrick Lloyd, </w:t>
      </w:r>
      <w:r w:rsidRPr="418AF710" w:rsidR="3BAA362D">
        <w:rPr>
          <w:rFonts w:ascii="Calibri" w:hAnsi="Calibri" w:eastAsia="Calibri" w:cs="Calibri"/>
          <w:color w:val="000000" w:themeColor="text1" w:themeTint="FF" w:themeShade="FF"/>
          <w:sz w:val="24"/>
          <w:szCs w:val="24"/>
        </w:rPr>
        <w:t xml:space="preserve">Delegate Pam Guzzone, </w:t>
      </w:r>
      <w:r w:rsidRPr="418AF710" w:rsidR="3E3A6842">
        <w:rPr>
          <w:rFonts w:ascii="Calibri" w:hAnsi="Calibri" w:eastAsia="Calibri" w:cs="Calibri"/>
          <w:color w:val="000000" w:themeColor="text1" w:themeTint="FF" w:themeShade="FF"/>
          <w:sz w:val="24"/>
          <w:szCs w:val="24"/>
        </w:rPr>
        <w:t xml:space="preserve">Marge Gold, </w:t>
      </w:r>
      <w:r w:rsidRPr="418AF710" w:rsidR="0EA4DD51">
        <w:rPr>
          <w:rFonts w:ascii="Calibri" w:hAnsi="Calibri" w:eastAsia="Calibri" w:cs="Calibri"/>
          <w:color w:val="000000" w:themeColor="text1" w:themeTint="FF" w:themeShade="FF"/>
          <w:sz w:val="24"/>
          <w:szCs w:val="24"/>
        </w:rPr>
        <w:t>Sarach Hochbaum, Sharonda Huffman, Andy Krauss, Tim Wiens, Terri Bradford</w:t>
      </w:r>
    </w:p>
    <w:p w:rsidR="00DB2B17" w:rsidP="418AF710" w:rsidRDefault="00DB2B17" w14:paraId="2911AE09" w14:textId="22ACFADA">
      <w:pPr>
        <w:pStyle w:val="ListParagraph"/>
        <w:numPr>
          <w:ilvl w:val="0"/>
          <w:numId w:val="1"/>
        </w:numPr>
        <w:rPr>
          <w:sz w:val="24"/>
          <w:szCs w:val="24"/>
        </w:rPr>
      </w:pPr>
      <w:r w:rsidRPr="418AF710" w:rsidR="00DB2B17">
        <w:rPr>
          <w:sz w:val="24"/>
          <w:szCs w:val="24"/>
        </w:rPr>
        <w:t>Welcome and Introduction</w:t>
      </w:r>
    </w:p>
    <w:p w:rsidR="07FB9CAF" w:rsidP="418AF710" w:rsidRDefault="07FB9CAF" w14:paraId="16D4A695" w14:textId="05932D32">
      <w:pPr>
        <w:pStyle w:val="ListParagraph"/>
        <w:numPr>
          <w:ilvl w:val="1"/>
          <w:numId w:val="1"/>
        </w:numPr>
        <w:rPr>
          <w:sz w:val="24"/>
          <w:szCs w:val="24"/>
        </w:rPr>
      </w:pPr>
      <w:r w:rsidRPr="418AF710" w:rsidR="07FB9CAF">
        <w:rPr>
          <w:sz w:val="24"/>
          <w:szCs w:val="24"/>
        </w:rPr>
        <w:t>Sharonda welcomed everyone to the meeting</w:t>
      </w:r>
      <w:r w:rsidRPr="418AF710" w:rsidR="07FB9CAF">
        <w:rPr>
          <w:sz w:val="24"/>
          <w:szCs w:val="24"/>
        </w:rPr>
        <w:t xml:space="preserve">.  </w:t>
      </w:r>
    </w:p>
    <w:p w:rsidR="008011CB" w:rsidP="008011CB" w:rsidRDefault="008011CB" w14:paraId="0A2CAC2C" w14:textId="77777777">
      <w:pPr>
        <w:pStyle w:val="ListParagraph"/>
        <w:ind w:left="900"/>
        <w:rPr>
          <w:sz w:val="24"/>
          <w:szCs w:val="24"/>
        </w:rPr>
      </w:pPr>
    </w:p>
    <w:p w:rsidR="006528C0" w:rsidP="00025616" w:rsidRDefault="00EB06E3" w14:paraId="7FA8EE89" w14:textId="4D92AB38">
      <w:pPr>
        <w:pStyle w:val="ListParagraph"/>
        <w:numPr>
          <w:ilvl w:val="0"/>
          <w:numId w:val="1"/>
        </w:numPr>
        <w:rPr>
          <w:sz w:val="24"/>
          <w:szCs w:val="24"/>
        </w:rPr>
      </w:pPr>
      <w:r w:rsidRPr="418AF710" w:rsidR="00EB06E3">
        <w:rPr>
          <w:sz w:val="24"/>
          <w:szCs w:val="24"/>
        </w:rPr>
        <w:t>Review of minutes from meeting</w:t>
      </w:r>
      <w:r w:rsidRPr="418AF710" w:rsidR="00F21103">
        <w:rPr>
          <w:sz w:val="24"/>
          <w:szCs w:val="24"/>
        </w:rPr>
        <w:t xml:space="preserve"> Ma</w:t>
      </w:r>
      <w:r w:rsidRPr="418AF710" w:rsidR="00D11977">
        <w:rPr>
          <w:sz w:val="24"/>
          <w:szCs w:val="24"/>
        </w:rPr>
        <w:t>y 19</w:t>
      </w:r>
      <w:r w:rsidRPr="418AF710" w:rsidR="005A0E8D">
        <w:rPr>
          <w:sz w:val="24"/>
          <w:szCs w:val="24"/>
        </w:rPr>
        <w:t>, 2023</w:t>
      </w:r>
    </w:p>
    <w:p w:rsidR="41C14D63" w:rsidP="418AF710" w:rsidRDefault="41C14D63" w14:paraId="055307CB" w14:textId="7FE666E3">
      <w:pPr>
        <w:pStyle w:val="ListParagraph"/>
        <w:numPr>
          <w:ilvl w:val="1"/>
          <w:numId w:val="1"/>
        </w:numPr>
        <w:rPr>
          <w:sz w:val="24"/>
          <w:szCs w:val="24"/>
        </w:rPr>
      </w:pPr>
      <w:r w:rsidRPr="418AF710" w:rsidR="41C14D63">
        <w:rPr>
          <w:sz w:val="24"/>
          <w:szCs w:val="24"/>
        </w:rPr>
        <w:t>The minutes were review</w:t>
      </w:r>
      <w:r w:rsidRPr="418AF710" w:rsidR="41C14D63">
        <w:rPr>
          <w:sz w:val="24"/>
          <w:szCs w:val="24"/>
        </w:rPr>
        <w:t xml:space="preserve">ed </w:t>
      </w:r>
      <w:r w:rsidRPr="418AF710" w:rsidR="44ABAE5F">
        <w:rPr>
          <w:sz w:val="24"/>
          <w:szCs w:val="24"/>
        </w:rPr>
        <w:t>by</w:t>
      </w:r>
      <w:r w:rsidRPr="418AF710" w:rsidR="41C14D63">
        <w:rPr>
          <w:sz w:val="24"/>
          <w:szCs w:val="24"/>
        </w:rPr>
        <w:t xml:space="preserve"> the committee.</w:t>
      </w:r>
      <w:r w:rsidRPr="418AF710" w:rsidR="4210CC91">
        <w:rPr>
          <w:sz w:val="24"/>
          <w:szCs w:val="24"/>
        </w:rPr>
        <w:t xml:space="preserve">  </w:t>
      </w:r>
      <w:r w:rsidRPr="418AF710" w:rsidR="4210CC91">
        <w:rPr>
          <w:sz w:val="24"/>
          <w:szCs w:val="24"/>
        </w:rPr>
        <w:t>There</w:t>
      </w:r>
      <w:r w:rsidRPr="418AF710" w:rsidR="4210CC91">
        <w:rPr>
          <w:sz w:val="24"/>
          <w:szCs w:val="24"/>
        </w:rPr>
        <w:t xml:space="preserve"> were no changes</w:t>
      </w:r>
      <w:r w:rsidRPr="418AF710" w:rsidR="4210CC91">
        <w:rPr>
          <w:sz w:val="24"/>
          <w:szCs w:val="24"/>
        </w:rPr>
        <w:t xml:space="preserve">.  </w:t>
      </w:r>
      <w:r w:rsidRPr="418AF710" w:rsidR="41C14D63">
        <w:rPr>
          <w:sz w:val="24"/>
          <w:szCs w:val="24"/>
        </w:rPr>
        <w:t xml:space="preserve"> </w:t>
      </w:r>
      <w:r w:rsidRPr="418AF710" w:rsidR="41C14D63">
        <w:rPr>
          <w:sz w:val="24"/>
          <w:szCs w:val="24"/>
        </w:rPr>
        <w:t xml:space="preserve"> </w:t>
      </w:r>
    </w:p>
    <w:p w:rsidRPr="00D11977" w:rsidR="00D11977" w:rsidP="00D11977" w:rsidRDefault="00D11977" w14:paraId="7AFF9299" w14:textId="77777777">
      <w:pPr>
        <w:pStyle w:val="ListParagraph"/>
        <w:rPr>
          <w:sz w:val="24"/>
          <w:szCs w:val="24"/>
        </w:rPr>
      </w:pPr>
    </w:p>
    <w:p w:rsidR="00D11977" w:rsidP="00025616" w:rsidRDefault="00D11977" w14:paraId="0730ECF8" w14:textId="37457731">
      <w:pPr>
        <w:pStyle w:val="ListParagraph"/>
        <w:numPr>
          <w:ilvl w:val="0"/>
          <w:numId w:val="1"/>
        </w:numPr>
        <w:rPr>
          <w:sz w:val="24"/>
          <w:szCs w:val="24"/>
        </w:rPr>
      </w:pPr>
      <w:r w:rsidRPr="58E47546" w:rsidR="00D11977">
        <w:rPr>
          <w:sz w:val="24"/>
          <w:szCs w:val="24"/>
        </w:rPr>
        <w:t xml:space="preserve">Delegate </w:t>
      </w:r>
      <w:r w:rsidRPr="58E47546" w:rsidR="422FB496">
        <w:rPr>
          <w:sz w:val="24"/>
          <w:szCs w:val="24"/>
        </w:rPr>
        <w:t xml:space="preserve">Pam </w:t>
      </w:r>
      <w:r w:rsidRPr="58E47546" w:rsidR="00D11977">
        <w:rPr>
          <w:sz w:val="24"/>
          <w:szCs w:val="24"/>
        </w:rPr>
        <w:t xml:space="preserve">Guzzone </w:t>
      </w:r>
    </w:p>
    <w:p w:rsidR="2DAC39D0" w:rsidP="418AF710" w:rsidRDefault="2DAC39D0" w14:paraId="3A126396" w14:textId="07C02D65">
      <w:pPr>
        <w:pStyle w:val="ListParagraph"/>
        <w:numPr>
          <w:ilvl w:val="1"/>
          <w:numId w:val="1"/>
        </w:numPr>
        <w:rPr>
          <w:sz w:val="24"/>
          <w:szCs w:val="24"/>
        </w:rPr>
      </w:pPr>
      <w:r w:rsidRPr="58E47546" w:rsidR="2DAC39D0">
        <w:rPr>
          <w:sz w:val="24"/>
          <w:szCs w:val="24"/>
        </w:rPr>
        <w:t xml:space="preserve">Tim provided Delegate </w:t>
      </w:r>
      <w:r w:rsidRPr="58E47546" w:rsidR="77F56C5E">
        <w:rPr>
          <w:sz w:val="24"/>
          <w:szCs w:val="24"/>
        </w:rPr>
        <w:t xml:space="preserve">Pam </w:t>
      </w:r>
      <w:r w:rsidRPr="58E47546" w:rsidR="2DAC39D0">
        <w:rPr>
          <w:sz w:val="24"/>
          <w:szCs w:val="24"/>
        </w:rPr>
        <w:t>Guzzone with a brief history and role of MIH.</w:t>
      </w:r>
    </w:p>
    <w:p w:rsidR="469B3A4E" w:rsidP="418AF710" w:rsidRDefault="469B3A4E" w14:paraId="1E249C95" w14:textId="7BCE31E3">
      <w:pPr>
        <w:pStyle w:val="ListParagraph"/>
        <w:numPr>
          <w:ilvl w:val="1"/>
          <w:numId w:val="1"/>
        </w:numPr>
        <w:rPr>
          <w:sz w:val="24"/>
          <w:szCs w:val="24"/>
        </w:rPr>
      </w:pPr>
      <w:r w:rsidRPr="58E47546" w:rsidR="469B3A4E">
        <w:rPr>
          <w:sz w:val="24"/>
          <w:szCs w:val="24"/>
        </w:rPr>
        <w:t>Has been on the Arc board for over 10 years</w:t>
      </w:r>
      <w:r w:rsidRPr="58E47546" w:rsidR="469B3A4E">
        <w:rPr>
          <w:sz w:val="24"/>
          <w:szCs w:val="24"/>
        </w:rPr>
        <w:t xml:space="preserve">.  </w:t>
      </w:r>
      <w:r w:rsidRPr="58E47546" w:rsidR="469B3A4E">
        <w:rPr>
          <w:sz w:val="24"/>
          <w:szCs w:val="24"/>
        </w:rPr>
        <w:t xml:space="preserve">Is interested in learning about programs and </w:t>
      </w:r>
      <w:r w:rsidRPr="58E47546" w:rsidR="40B8D60C">
        <w:rPr>
          <w:sz w:val="24"/>
          <w:szCs w:val="24"/>
        </w:rPr>
        <w:t>how things get funded</w:t>
      </w:r>
      <w:r w:rsidRPr="58E47546" w:rsidR="40B8D60C">
        <w:rPr>
          <w:sz w:val="24"/>
          <w:szCs w:val="24"/>
        </w:rPr>
        <w:t xml:space="preserve">.  </w:t>
      </w:r>
    </w:p>
    <w:p w:rsidRPr="00887057" w:rsidR="00887057" w:rsidP="00887057" w:rsidRDefault="00887057" w14:paraId="12C50C6D" w14:textId="77777777">
      <w:pPr>
        <w:pStyle w:val="ListParagraph"/>
        <w:rPr>
          <w:sz w:val="24"/>
          <w:szCs w:val="24"/>
        </w:rPr>
      </w:pPr>
    </w:p>
    <w:p w:rsidRPr="00887057" w:rsidR="00887057" w:rsidP="00887057" w:rsidRDefault="00887057" w14:paraId="2C242820" w14:textId="7B532D56">
      <w:pPr>
        <w:pStyle w:val="ListParagraph"/>
        <w:numPr>
          <w:ilvl w:val="0"/>
          <w:numId w:val="1"/>
        </w:numPr>
        <w:rPr>
          <w:sz w:val="24"/>
          <w:szCs w:val="24"/>
        </w:rPr>
      </w:pPr>
      <w:r w:rsidRPr="58E47546" w:rsidR="00887057">
        <w:rPr>
          <w:sz w:val="24"/>
          <w:szCs w:val="24"/>
        </w:rPr>
        <w:t>Maryland Department of Disabilities – Chelsea Hayman</w:t>
      </w:r>
    </w:p>
    <w:p w:rsidR="6B653E01" w:rsidP="418AF710" w:rsidRDefault="6B653E01" w14:paraId="6D800A81" w14:textId="1B9B193F">
      <w:pPr>
        <w:pStyle w:val="ListParagraph"/>
        <w:numPr>
          <w:ilvl w:val="1"/>
          <w:numId w:val="1"/>
        </w:numPr>
        <w:rPr>
          <w:sz w:val="24"/>
          <w:szCs w:val="24"/>
        </w:rPr>
      </w:pPr>
      <w:r w:rsidRPr="418AF710" w:rsidR="6B653E01">
        <w:rPr>
          <w:sz w:val="24"/>
          <w:szCs w:val="24"/>
        </w:rPr>
        <w:t xml:space="preserve">Initial </w:t>
      </w:r>
      <w:r w:rsidRPr="418AF710" w:rsidR="5BF2C7DB">
        <w:rPr>
          <w:sz w:val="24"/>
          <w:szCs w:val="24"/>
        </w:rPr>
        <w:t>leasing</w:t>
      </w:r>
      <w:r w:rsidRPr="418AF710" w:rsidR="6B653E01">
        <w:rPr>
          <w:sz w:val="24"/>
          <w:szCs w:val="24"/>
        </w:rPr>
        <w:t xml:space="preserve"> for Brock Bridge Landing</w:t>
      </w:r>
      <w:r w:rsidRPr="418AF710" w:rsidR="4AD389C5">
        <w:rPr>
          <w:sz w:val="24"/>
          <w:szCs w:val="24"/>
        </w:rPr>
        <w:t xml:space="preserve"> in AA county</w:t>
      </w:r>
      <w:r w:rsidRPr="418AF710" w:rsidR="4AD389C5">
        <w:rPr>
          <w:sz w:val="24"/>
          <w:szCs w:val="24"/>
        </w:rPr>
        <w:t xml:space="preserve">.  </w:t>
      </w:r>
    </w:p>
    <w:p w:rsidR="4AD389C5" w:rsidP="418AF710" w:rsidRDefault="4AD389C5" w14:paraId="77DE77D4" w14:textId="3165F4FE">
      <w:pPr>
        <w:pStyle w:val="ListParagraph"/>
        <w:numPr>
          <w:ilvl w:val="1"/>
          <w:numId w:val="1"/>
        </w:numPr>
        <w:rPr>
          <w:sz w:val="24"/>
          <w:szCs w:val="24"/>
        </w:rPr>
      </w:pPr>
      <w:r w:rsidRPr="58E47546" w:rsidR="4AD389C5">
        <w:rPr>
          <w:sz w:val="24"/>
          <w:szCs w:val="24"/>
        </w:rPr>
        <w:t xml:space="preserve">There are units that are opening at various properties in PG, Wicomico, </w:t>
      </w:r>
      <w:r w:rsidRPr="58E47546" w:rsidR="70A73C8A">
        <w:rPr>
          <w:sz w:val="24"/>
          <w:szCs w:val="24"/>
        </w:rPr>
        <w:t>Baltimore County</w:t>
      </w:r>
      <w:r w:rsidRPr="58E47546" w:rsidR="4AD389C5">
        <w:rPr>
          <w:sz w:val="24"/>
          <w:szCs w:val="24"/>
        </w:rPr>
        <w:t xml:space="preserve"> and Baltimore </w:t>
      </w:r>
      <w:r w:rsidRPr="58E47546" w:rsidR="1007944A">
        <w:rPr>
          <w:sz w:val="24"/>
          <w:szCs w:val="24"/>
        </w:rPr>
        <w:t>City</w:t>
      </w:r>
      <w:r w:rsidRPr="58E47546" w:rsidR="4AD389C5">
        <w:rPr>
          <w:sz w:val="24"/>
          <w:szCs w:val="24"/>
        </w:rPr>
        <w:t>.</w:t>
      </w:r>
    </w:p>
    <w:p w:rsidR="4AD389C5" w:rsidP="418AF710" w:rsidRDefault="4AD389C5" w14:paraId="52177B4E" w14:textId="5DEE5256">
      <w:pPr>
        <w:pStyle w:val="ListParagraph"/>
        <w:numPr>
          <w:ilvl w:val="1"/>
          <w:numId w:val="1"/>
        </w:numPr>
        <w:rPr>
          <w:sz w:val="24"/>
          <w:szCs w:val="24"/>
        </w:rPr>
      </w:pPr>
      <w:r w:rsidRPr="58E47546" w:rsidR="4AD389C5">
        <w:rPr>
          <w:sz w:val="24"/>
          <w:szCs w:val="24"/>
        </w:rPr>
        <w:t xml:space="preserve">Meeting with the </w:t>
      </w:r>
      <w:r w:rsidRPr="58E47546" w:rsidR="4DFFA715">
        <w:rPr>
          <w:sz w:val="24"/>
          <w:szCs w:val="24"/>
        </w:rPr>
        <w:t>Howard</w:t>
      </w:r>
      <w:r w:rsidRPr="58E47546" w:rsidR="4AD389C5">
        <w:rPr>
          <w:sz w:val="24"/>
          <w:szCs w:val="24"/>
        </w:rPr>
        <w:t xml:space="preserve"> county</w:t>
      </w:r>
      <w:r w:rsidRPr="58E47546" w:rsidR="4AD389C5">
        <w:rPr>
          <w:sz w:val="24"/>
          <w:szCs w:val="24"/>
        </w:rPr>
        <w:t xml:space="preserve"> housing commission to discuss </w:t>
      </w:r>
      <w:bookmarkStart w:name="_Int_z6Xy9R0D" w:id="635854780"/>
      <w:r w:rsidRPr="58E47546" w:rsidR="4AD389C5">
        <w:rPr>
          <w:sz w:val="24"/>
          <w:szCs w:val="24"/>
        </w:rPr>
        <w:t>whether or not</w:t>
      </w:r>
      <w:bookmarkEnd w:id="635854780"/>
      <w:r w:rsidRPr="58E47546" w:rsidR="4AD389C5">
        <w:rPr>
          <w:sz w:val="24"/>
          <w:szCs w:val="24"/>
        </w:rPr>
        <w:t xml:space="preserve"> they would be interested in adding </w:t>
      </w:r>
      <w:r w:rsidRPr="58E47546" w:rsidR="69860ACD">
        <w:rPr>
          <w:sz w:val="24"/>
          <w:szCs w:val="24"/>
        </w:rPr>
        <w:t>additional</w:t>
      </w:r>
      <w:r w:rsidRPr="58E47546" w:rsidR="4AD389C5">
        <w:rPr>
          <w:sz w:val="24"/>
          <w:szCs w:val="24"/>
        </w:rPr>
        <w:t xml:space="preserve"> MFP bridge subsidy capacity</w:t>
      </w:r>
      <w:r w:rsidRPr="58E47546" w:rsidR="4AD389C5">
        <w:rPr>
          <w:sz w:val="24"/>
          <w:szCs w:val="24"/>
        </w:rPr>
        <w:t xml:space="preserve">.  </w:t>
      </w:r>
      <w:r w:rsidRPr="58E47546" w:rsidR="493B0EF7">
        <w:rPr>
          <w:sz w:val="24"/>
          <w:szCs w:val="24"/>
        </w:rPr>
        <w:t>They have</w:t>
      </w:r>
      <w:r w:rsidRPr="58E47546" w:rsidR="4AD389C5">
        <w:rPr>
          <w:sz w:val="24"/>
          <w:szCs w:val="24"/>
        </w:rPr>
        <w:t xml:space="preserve"> </w:t>
      </w:r>
      <w:r w:rsidRPr="58E47546" w:rsidR="4AD389C5">
        <w:rPr>
          <w:sz w:val="24"/>
          <w:szCs w:val="24"/>
        </w:rPr>
        <w:t>submitted</w:t>
      </w:r>
      <w:r w:rsidRPr="58E47546" w:rsidR="4AD389C5">
        <w:rPr>
          <w:sz w:val="24"/>
          <w:szCs w:val="24"/>
        </w:rPr>
        <w:t xml:space="preserve"> a proposal to </w:t>
      </w:r>
      <w:r w:rsidRPr="58E47546" w:rsidR="63A3A68B">
        <w:rPr>
          <w:sz w:val="24"/>
          <w:szCs w:val="24"/>
        </w:rPr>
        <w:t>HoCo</w:t>
      </w:r>
      <w:r w:rsidRPr="58E47546" w:rsidR="4AD389C5">
        <w:rPr>
          <w:sz w:val="24"/>
          <w:szCs w:val="24"/>
        </w:rPr>
        <w:t xml:space="preserve">.  </w:t>
      </w:r>
    </w:p>
    <w:p w:rsidR="4AD389C5" w:rsidP="418AF710" w:rsidRDefault="4AD389C5" w14:paraId="0A88D7B8" w14:textId="4DB39C27">
      <w:pPr>
        <w:pStyle w:val="ListParagraph"/>
        <w:numPr>
          <w:ilvl w:val="1"/>
          <w:numId w:val="1"/>
        </w:numPr>
        <w:rPr>
          <w:sz w:val="24"/>
          <w:szCs w:val="24"/>
        </w:rPr>
      </w:pPr>
      <w:r w:rsidRPr="418AF710" w:rsidR="4AD389C5">
        <w:rPr>
          <w:sz w:val="24"/>
          <w:szCs w:val="24"/>
        </w:rPr>
        <w:t xml:space="preserve">Next case manager and property manager training is October 5, </w:t>
      </w:r>
      <w:r w:rsidRPr="418AF710" w:rsidR="4AD389C5">
        <w:rPr>
          <w:sz w:val="24"/>
          <w:szCs w:val="24"/>
        </w:rPr>
        <w:t>2023</w:t>
      </w:r>
      <w:r w:rsidRPr="418AF710" w:rsidR="4AD389C5">
        <w:rPr>
          <w:sz w:val="24"/>
          <w:szCs w:val="24"/>
        </w:rPr>
        <w:t xml:space="preserve"> at headquarters in Hanover.  Register </w:t>
      </w:r>
      <w:hyperlink r:id="R7ab1f5eda2af4149">
        <w:r w:rsidRPr="418AF710" w:rsidR="4AD389C5">
          <w:rPr>
            <w:rStyle w:val="Hyperlink"/>
            <w:sz w:val="24"/>
            <w:szCs w:val="24"/>
          </w:rPr>
          <w:t>online</w:t>
        </w:r>
      </w:hyperlink>
      <w:r w:rsidRPr="418AF710" w:rsidR="4AD389C5">
        <w:rPr>
          <w:sz w:val="24"/>
          <w:szCs w:val="24"/>
        </w:rPr>
        <w:t xml:space="preserve">.  </w:t>
      </w:r>
    </w:p>
    <w:p w:rsidR="4AD389C5" w:rsidP="58E47546" w:rsidRDefault="4AD389C5" w14:paraId="752B636D" w14:textId="35345FFF">
      <w:pPr>
        <w:pStyle w:val="ListParagraph"/>
        <w:numPr>
          <w:ilvl w:val="1"/>
          <w:numId w:val="1"/>
        </w:numPr>
        <w:rPr>
          <w:sz w:val="24"/>
          <w:szCs w:val="24"/>
        </w:rPr>
      </w:pPr>
      <w:r w:rsidRPr="58E47546" w:rsidR="4AD389C5">
        <w:rPr>
          <w:sz w:val="24"/>
          <w:szCs w:val="24"/>
        </w:rPr>
        <w:t>Will hold tenant training in the fall; date not determined yet</w:t>
      </w:r>
      <w:r w:rsidRPr="58E47546" w:rsidR="4AD389C5">
        <w:rPr>
          <w:sz w:val="24"/>
          <w:szCs w:val="24"/>
        </w:rPr>
        <w:t xml:space="preserve">. </w:t>
      </w:r>
    </w:p>
    <w:p w:rsidR="58E47546" w:rsidP="58E47546" w:rsidRDefault="58E47546" w14:paraId="61E0C359" w14:textId="0624A098">
      <w:pPr>
        <w:pStyle w:val="Normal"/>
        <w:ind w:left="0"/>
        <w:rPr>
          <w:sz w:val="22"/>
          <w:szCs w:val="22"/>
        </w:rPr>
      </w:pPr>
    </w:p>
    <w:p w:rsidR="4AD389C5" w:rsidP="58E47546" w:rsidRDefault="4AD389C5" w14:paraId="3365CD63" w14:textId="38A5870F">
      <w:pPr>
        <w:pStyle w:val="ListParagraph"/>
        <w:numPr>
          <w:ilvl w:val="0"/>
          <w:numId w:val="1"/>
        </w:numPr>
        <w:rPr>
          <w:sz w:val="24"/>
          <w:szCs w:val="24"/>
        </w:rPr>
      </w:pPr>
      <w:r w:rsidRPr="58E47546" w:rsidR="4AD389C5">
        <w:rPr>
          <w:sz w:val="24"/>
          <w:szCs w:val="24"/>
        </w:rPr>
        <w:t xml:space="preserve"> </w:t>
      </w:r>
      <w:r w:rsidRPr="58E47546" w:rsidR="05EF66A5">
        <w:rPr>
          <w:sz w:val="24"/>
          <w:szCs w:val="24"/>
        </w:rPr>
        <w:t>Updates from Patuxent Commons</w:t>
      </w:r>
    </w:p>
    <w:p w:rsidR="05EF66A5" w:rsidP="58E47546" w:rsidRDefault="05EF66A5" w14:paraId="541A84DD" w14:textId="29D66547">
      <w:pPr>
        <w:pStyle w:val="ListParagraph"/>
        <w:numPr>
          <w:ilvl w:val="1"/>
          <w:numId w:val="1"/>
        </w:numPr>
        <w:rPr>
          <w:sz w:val="22"/>
          <w:szCs w:val="22"/>
        </w:rPr>
      </w:pPr>
      <w:r w:rsidRPr="58E47546" w:rsidR="05EF66A5">
        <w:rPr>
          <w:sz w:val="24"/>
          <w:szCs w:val="24"/>
        </w:rPr>
        <w:t xml:space="preserve">Held two in person community input sessions for people interested in the project.  They collected feedback on design elements in community spaces, exterior spaces, accessibility items, etc.  </w:t>
      </w:r>
    </w:p>
    <w:p w:rsidR="05EF66A5" w:rsidP="58E47546" w:rsidRDefault="05EF66A5" w14:paraId="0A1528F4" w14:textId="6868E11C">
      <w:pPr>
        <w:pStyle w:val="ListParagraph"/>
        <w:numPr>
          <w:ilvl w:val="2"/>
          <w:numId w:val="1"/>
        </w:numPr>
        <w:rPr>
          <w:sz w:val="22"/>
          <w:szCs w:val="22"/>
        </w:rPr>
      </w:pPr>
      <w:r w:rsidRPr="58E47546" w:rsidR="05EF66A5">
        <w:rPr>
          <w:sz w:val="24"/>
          <w:szCs w:val="24"/>
        </w:rPr>
        <w:t xml:space="preserve">Calvin Ball, Jessica </w:t>
      </w:r>
      <w:r w:rsidRPr="58E47546" w:rsidR="05EF66A5">
        <w:rPr>
          <w:sz w:val="24"/>
          <w:szCs w:val="24"/>
        </w:rPr>
        <w:t>Fellmark</w:t>
      </w:r>
      <w:r w:rsidRPr="58E47546" w:rsidR="05EF66A5">
        <w:rPr>
          <w:sz w:val="24"/>
          <w:szCs w:val="24"/>
        </w:rPr>
        <w:t>, Natalie, Peter Engel, and Carol Beatty attended the input sessions</w:t>
      </w:r>
      <w:r w:rsidRPr="58E47546" w:rsidR="05EF66A5">
        <w:rPr>
          <w:sz w:val="24"/>
          <w:szCs w:val="24"/>
        </w:rPr>
        <w:t xml:space="preserve">.  </w:t>
      </w:r>
    </w:p>
    <w:p w:rsidR="58E47546" w:rsidP="58E47546" w:rsidRDefault="58E47546" w14:paraId="104A4263" w14:textId="5533EB66">
      <w:pPr>
        <w:pStyle w:val="Normal"/>
        <w:ind w:left="0"/>
        <w:rPr>
          <w:sz w:val="22"/>
          <w:szCs w:val="22"/>
        </w:rPr>
      </w:pPr>
    </w:p>
    <w:p w:rsidR="000F2B0A" w:rsidP="418AF710" w:rsidRDefault="000F2B0A" w14:paraId="451EA9EC" w14:textId="5936B468">
      <w:pPr>
        <w:pStyle w:val="ListParagraph"/>
        <w:numPr>
          <w:ilvl w:val="0"/>
          <w:numId w:val="1"/>
        </w:numPr>
        <w:bidi w:val="0"/>
        <w:spacing w:before="0" w:beforeAutospacing="off" w:after="160" w:afterAutospacing="off" w:line="256" w:lineRule="auto"/>
        <w:ind w:left="900" w:right="0" w:hanging="360"/>
        <w:jc w:val="left"/>
        <w:rPr>
          <w:sz w:val="24"/>
          <w:szCs w:val="24"/>
        </w:rPr>
      </w:pPr>
      <w:r w:rsidRPr="58E47546" w:rsidR="000F2B0A">
        <w:rPr>
          <w:sz w:val="24"/>
          <w:szCs w:val="24"/>
        </w:rPr>
        <w:t>Updates on DDA Rent Subs</w:t>
      </w:r>
      <w:r w:rsidRPr="58E47546" w:rsidR="000F2B0A">
        <w:rPr>
          <w:sz w:val="24"/>
          <w:szCs w:val="24"/>
        </w:rPr>
        <w:t>idy</w:t>
      </w:r>
      <w:r w:rsidRPr="58E47546" w:rsidR="007977CC">
        <w:rPr>
          <w:sz w:val="24"/>
          <w:szCs w:val="24"/>
        </w:rPr>
        <w:t xml:space="preserve"> – </w:t>
      </w:r>
      <w:r w:rsidRPr="58E47546" w:rsidR="725C869D">
        <w:rPr>
          <w:sz w:val="24"/>
          <w:szCs w:val="24"/>
        </w:rPr>
        <w:t>Diane Dressler</w:t>
      </w:r>
    </w:p>
    <w:p w:rsidR="725C869D" w:rsidP="418AF710" w:rsidRDefault="725C869D" w14:paraId="45142E11" w14:textId="28ED2DC2">
      <w:pPr>
        <w:pStyle w:val="ListParagraph"/>
        <w:numPr>
          <w:ilvl w:val="1"/>
          <w:numId w:val="1"/>
        </w:numPr>
        <w:rPr>
          <w:sz w:val="24"/>
          <w:szCs w:val="24"/>
        </w:rPr>
      </w:pPr>
      <w:r w:rsidRPr="58E47546" w:rsidR="725C869D">
        <w:rPr>
          <w:sz w:val="24"/>
          <w:szCs w:val="24"/>
        </w:rPr>
        <w:t>Program opened up 7/1.</w:t>
      </w:r>
      <w:r w:rsidRPr="58E47546" w:rsidR="725C869D">
        <w:rPr>
          <w:sz w:val="24"/>
          <w:szCs w:val="24"/>
        </w:rPr>
        <w:t xml:space="preserve">  They are making sure that everyone on the waitlist is </w:t>
      </w:r>
      <w:r w:rsidRPr="58E47546" w:rsidR="725C869D">
        <w:rPr>
          <w:sz w:val="24"/>
          <w:szCs w:val="24"/>
        </w:rPr>
        <w:t>eli</w:t>
      </w:r>
      <w:r w:rsidRPr="58E47546" w:rsidR="725C869D">
        <w:rPr>
          <w:sz w:val="24"/>
          <w:szCs w:val="24"/>
        </w:rPr>
        <w:t>gible</w:t>
      </w:r>
      <w:r w:rsidRPr="58E47546" w:rsidR="725C869D">
        <w:rPr>
          <w:sz w:val="24"/>
          <w:szCs w:val="24"/>
        </w:rPr>
        <w:t xml:space="preserve">.  </w:t>
      </w:r>
    </w:p>
    <w:p w:rsidR="725C869D" w:rsidP="418AF710" w:rsidRDefault="725C869D" w14:paraId="1FC8C8E5" w14:textId="57D168D7">
      <w:pPr>
        <w:pStyle w:val="ListParagraph"/>
        <w:numPr>
          <w:ilvl w:val="1"/>
          <w:numId w:val="1"/>
        </w:numPr>
        <w:rPr>
          <w:sz w:val="24"/>
          <w:szCs w:val="24"/>
        </w:rPr>
      </w:pPr>
      <w:r w:rsidRPr="58E47546" w:rsidR="725C869D">
        <w:rPr>
          <w:sz w:val="24"/>
          <w:szCs w:val="24"/>
        </w:rPr>
        <w:t xml:space="preserve">Priority is people getting housing subsidies from DDA and they have made those </w:t>
      </w:r>
      <w:r w:rsidRPr="58E47546" w:rsidR="725C869D">
        <w:rPr>
          <w:sz w:val="24"/>
          <w:szCs w:val="24"/>
        </w:rPr>
        <w:t>initial</w:t>
      </w:r>
      <w:r w:rsidRPr="58E47546" w:rsidR="725C869D">
        <w:rPr>
          <w:sz w:val="24"/>
          <w:szCs w:val="24"/>
        </w:rPr>
        <w:t xml:space="preserve"> outreaches to approx</w:t>
      </w:r>
      <w:r w:rsidRPr="58E47546" w:rsidR="725C869D">
        <w:rPr>
          <w:sz w:val="24"/>
          <w:szCs w:val="24"/>
        </w:rPr>
        <w:t xml:space="preserve">imately 7 people to see if </w:t>
      </w:r>
      <w:r w:rsidRPr="58E47546" w:rsidR="725C869D">
        <w:rPr>
          <w:sz w:val="24"/>
          <w:szCs w:val="24"/>
        </w:rPr>
        <w:t>they’re</w:t>
      </w:r>
      <w:r w:rsidRPr="58E47546" w:rsidR="725C869D">
        <w:rPr>
          <w:sz w:val="24"/>
          <w:szCs w:val="24"/>
        </w:rPr>
        <w:t xml:space="preserve"> interested</w:t>
      </w:r>
      <w:r w:rsidRPr="58E47546" w:rsidR="725C869D">
        <w:rPr>
          <w:sz w:val="24"/>
          <w:szCs w:val="24"/>
        </w:rPr>
        <w:t xml:space="preserve">.  </w:t>
      </w:r>
      <w:r w:rsidRPr="58E47546" w:rsidR="725C869D">
        <w:rPr>
          <w:sz w:val="24"/>
          <w:szCs w:val="24"/>
        </w:rPr>
        <w:t>Th next category will be homeless people</w:t>
      </w:r>
      <w:r w:rsidRPr="58E47546" w:rsidR="725C869D">
        <w:rPr>
          <w:sz w:val="24"/>
          <w:szCs w:val="24"/>
        </w:rPr>
        <w:t xml:space="preserve">.  </w:t>
      </w:r>
    </w:p>
    <w:p w:rsidR="725C869D" w:rsidP="418AF710" w:rsidRDefault="725C869D" w14:paraId="55CA3ABA" w14:textId="381B29B7">
      <w:pPr>
        <w:pStyle w:val="ListParagraph"/>
        <w:numPr>
          <w:ilvl w:val="1"/>
          <w:numId w:val="1"/>
        </w:numPr>
        <w:rPr>
          <w:sz w:val="24"/>
          <w:szCs w:val="24"/>
        </w:rPr>
      </w:pPr>
      <w:r w:rsidRPr="58E47546" w:rsidR="725C869D">
        <w:rPr>
          <w:sz w:val="24"/>
          <w:szCs w:val="24"/>
        </w:rPr>
        <w:t xml:space="preserve">Note this is a rent subsidy so only a small </w:t>
      </w:r>
      <w:r w:rsidRPr="58E47546" w:rsidR="725C869D">
        <w:rPr>
          <w:sz w:val="24"/>
          <w:szCs w:val="24"/>
        </w:rPr>
        <w:t>number</w:t>
      </w:r>
      <w:r w:rsidRPr="58E47546" w:rsidR="725C869D">
        <w:rPr>
          <w:sz w:val="24"/>
          <w:szCs w:val="24"/>
        </w:rPr>
        <w:t xml:space="preserve"> of people will be able to use i</w:t>
      </w:r>
      <w:r w:rsidRPr="58E47546" w:rsidR="725C869D">
        <w:rPr>
          <w:sz w:val="24"/>
          <w:szCs w:val="24"/>
        </w:rPr>
        <w:t>t</w:t>
      </w:r>
      <w:r w:rsidRPr="58E47546" w:rsidR="725C869D">
        <w:rPr>
          <w:sz w:val="24"/>
          <w:szCs w:val="24"/>
        </w:rPr>
        <w:t xml:space="preserve">. </w:t>
      </w:r>
      <w:r w:rsidRPr="58E47546" w:rsidR="725C869D">
        <w:rPr>
          <w:sz w:val="24"/>
          <w:szCs w:val="24"/>
        </w:rPr>
        <w:t xml:space="preserve"> </w:t>
      </w:r>
    </w:p>
    <w:p w:rsidRPr="00D11977" w:rsidR="00D11977" w:rsidP="00D11977" w:rsidRDefault="00D11977" w14:paraId="620A4867" w14:textId="77777777">
      <w:pPr>
        <w:pStyle w:val="ListParagraph"/>
        <w:rPr>
          <w:sz w:val="24"/>
          <w:szCs w:val="24"/>
        </w:rPr>
      </w:pPr>
    </w:p>
    <w:p w:rsidRPr="00D11977" w:rsidR="00D11977" w:rsidP="00D11977" w:rsidRDefault="00D11977" w14:paraId="517A75E9" w14:textId="3D2EFA73">
      <w:pPr>
        <w:pStyle w:val="ListParagraph"/>
        <w:numPr>
          <w:ilvl w:val="0"/>
          <w:numId w:val="1"/>
        </w:numPr>
        <w:rPr>
          <w:sz w:val="24"/>
          <w:szCs w:val="24"/>
        </w:rPr>
      </w:pPr>
      <w:r w:rsidRPr="58E47546" w:rsidR="00D11977">
        <w:rPr>
          <w:sz w:val="24"/>
          <w:szCs w:val="24"/>
        </w:rPr>
        <w:t>Roundtable FY 24 &amp; 25 Advocacy Priorities</w:t>
      </w:r>
    </w:p>
    <w:p w:rsidR="098F5507" w:rsidP="418AF710" w:rsidRDefault="098F5507" w14:paraId="6F60D38C" w14:textId="53B8AC30">
      <w:pPr>
        <w:pStyle w:val="ListParagraph"/>
        <w:numPr>
          <w:ilvl w:val="1"/>
          <w:numId w:val="1"/>
        </w:numPr>
        <w:rPr>
          <w:sz w:val="24"/>
          <w:szCs w:val="24"/>
        </w:rPr>
      </w:pPr>
      <w:r w:rsidRPr="58E47546" w:rsidR="098F5507">
        <w:rPr>
          <w:sz w:val="24"/>
          <w:szCs w:val="24"/>
        </w:rPr>
        <w:t xml:space="preserve">Budgets will begin to be </w:t>
      </w:r>
      <w:r w:rsidRPr="58E47546" w:rsidR="098F5507">
        <w:rPr>
          <w:sz w:val="24"/>
          <w:szCs w:val="24"/>
        </w:rPr>
        <w:t>submitted</w:t>
      </w:r>
      <w:r w:rsidRPr="58E47546" w:rsidR="098F5507">
        <w:rPr>
          <w:sz w:val="24"/>
          <w:szCs w:val="24"/>
        </w:rPr>
        <w:t xml:space="preserve"> in August and September.</w:t>
      </w:r>
    </w:p>
    <w:p w:rsidR="098F5507" w:rsidP="418AF710" w:rsidRDefault="098F5507" w14:paraId="57578221" w14:textId="6C756724">
      <w:pPr>
        <w:pStyle w:val="ListParagraph"/>
        <w:numPr>
          <w:ilvl w:val="1"/>
          <w:numId w:val="1"/>
        </w:numPr>
        <w:rPr>
          <w:sz w:val="24"/>
          <w:szCs w:val="24"/>
        </w:rPr>
      </w:pPr>
      <w:r w:rsidRPr="58E47546" w:rsidR="098F5507">
        <w:rPr>
          <w:sz w:val="24"/>
          <w:szCs w:val="24"/>
        </w:rPr>
        <w:t xml:space="preserve">We will ask for 100 </w:t>
      </w:r>
      <w:r w:rsidRPr="58E47546" w:rsidR="098F5507">
        <w:rPr>
          <w:sz w:val="24"/>
          <w:szCs w:val="24"/>
        </w:rPr>
        <w:t>addit</w:t>
      </w:r>
      <w:r w:rsidRPr="58E47546" w:rsidR="098F5507">
        <w:rPr>
          <w:sz w:val="24"/>
          <w:szCs w:val="24"/>
        </w:rPr>
        <w:t>ional</w:t>
      </w:r>
      <w:r w:rsidRPr="58E47546" w:rsidR="098F5507">
        <w:rPr>
          <w:sz w:val="24"/>
          <w:szCs w:val="24"/>
        </w:rPr>
        <w:t xml:space="preserve"> people in FY25</w:t>
      </w:r>
      <w:r w:rsidRPr="58E47546" w:rsidR="098F5507">
        <w:rPr>
          <w:sz w:val="24"/>
          <w:szCs w:val="24"/>
        </w:rPr>
        <w:t xml:space="preserve">.  </w:t>
      </w:r>
      <w:r w:rsidRPr="58E47546" w:rsidR="098F5507">
        <w:rPr>
          <w:sz w:val="24"/>
          <w:szCs w:val="24"/>
        </w:rPr>
        <w:t>As the program is successful, we believe the waiting list will grow beyond the 280+ that are on it curre</w:t>
      </w:r>
      <w:r w:rsidRPr="58E47546" w:rsidR="098F5507">
        <w:rPr>
          <w:sz w:val="24"/>
          <w:szCs w:val="24"/>
        </w:rPr>
        <w:t>ntly.</w:t>
      </w:r>
    </w:p>
    <w:p w:rsidR="7763F61E" w:rsidP="418AF710" w:rsidRDefault="7763F61E" w14:paraId="746B52E8" w14:textId="6B8D78A9">
      <w:pPr>
        <w:pStyle w:val="ListParagraph"/>
        <w:numPr>
          <w:ilvl w:val="1"/>
          <w:numId w:val="1"/>
        </w:numPr>
        <w:rPr>
          <w:sz w:val="24"/>
          <w:szCs w:val="24"/>
        </w:rPr>
      </w:pPr>
      <w:r w:rsidRPr="58E47546" w:rsidR="7763F61E">
        <w:rPr>
          <w:sz w:val="24"/>
          <w:szCs w:val="24"/>
        </w:rPr>
        <w:t xml:space="preserve">Tim has asked Diane to examine the cost per person per month to see if that is still </w:t>
      </w:r>
      <w:r w:rsidRPr="58E47546" w:rsidR="7763F61E">
        <w:rPr>
          <w:sz w:val="24"/>
          <w:szCs w:val="24"/>
        </w:rPr>
        <w:t>accurate</w:t>
      </w:r>
      <w:r w:rsidRPr="58E47546" w:rsidR="7763F61E">
        <w:rPr>
          <w:sz w:val="24"/>
          <w:szCs w:val="24"/>
        </w:rPr>
        <w:t xml:space="preserve"> or if it needs to be increased</w:t>
      </w:r>
      <w:r w:rsidRPr="58E47546" w:rsidR="7763F61E">
        <w:rPr>
          <w:sz w:val="24"/>
          <w:szCs w:val="24"/>
        </w:rPr>
        <w:t xml:space="preserve">.  </w:t>
      </w:r>
    </w:p>
    <w:p w:rsidR="63991971" w:rsidP="418AF710" w:rsidRDefault="63991971" w14:paraId="5CEE8DA2" w14:textId="0D285DBA">
      <w:pPr>
        <w:pStyle w:val="ListParagraph"/>
        <w:numPr>
          <w:ilvl w:val="1"/>
          <w:numId w:val="1"/>
        </w:numPr>
        <w:rPr>
          <w:sz w:val="24"/>
          <w:szCs w:val="24"/>
        </w:rPr>
      </w:pPr>
      <w:r w:rsidRPr="58E47546" w:rsidR="63991971">
        <w:rPr>
          <w:sz w:val="24"/>
          <w:szCs w:val="24"/>
        </w:rPr>
        <w:t>How can we help group homes get updates they need?</w:t>
      </w:r>
    </w:p>
    <w:p w:rsidR="5E426DC6" w:rsidP="418AF710" w:rsidRDefault="5E426DC6" w14:paraId="1EBBDF29" w14:textId="7D3D8542">
      <w:pPr>
        <w:pStyle w:val="ListParagraph"/>
        <w:numPr>
          <w:ilvl w:val="1"/>
          <w:numId w:val="1"/>
        </w:numPr>
        <w:rPr>
          <w:sz w:val="24"/>
          <w:szCs w:val="24"/>
        </w:rPr>
      </w:pPr>
      <w:r w:rsidRPr="58E47546" w:rsidR="5E426DC6">
        <w:rPr>
          <w:sz w:val="24"/>
          <w:szCs w:val="24"/>
        </w:rPr>
        <w:t xml:space="preserve">RAD – </w:t>
      </w:r>
      <w:r w:rsidRPr="58E47546" w:rsidR="39EF838F">
        <w:rPr>
          <w:sz w:val="24"/>
          <w:szCs w:val="24"/>
        </w:rPr>
        <w:t>R</w:t>
      </w:r>
      <w:r w:rsidRPr="58E47546" w:rsidR="5E426DC6">
        <w:rPr>
          <w:sz w:val="24"/>
          <w:szCs w:val="24"/>
        </w:rPr>
        <w:t xml:space="preserve">ental </w:t>
      </w:r>
      <w:r w:rsidRPr="58E47546" w:rsidR="0894BF85">
        <w:rPr>
          <w:sz w:val="24"/>
          <w:szCs w:val="24"/>
        </w:rPr>
        <w:t>A</w:t>
      </w:r>
      <w:r w:rsidRPr="58E47546" w:rsidR="5E426DC6">
        <w:rPr>
          <w:sz w:val="24"/>
          <w:szCs w:val="24"/>
        </w:rPr>
        <w:t>ssistance</w:t>
      </w:r>
      <w:r w:rsidRPr="58E47546" w:rsidR="5E426DC6">
        <w:rPr>
          <w:sz w:val="24"/>
          <w:szCs w:val="24"/>
        </w:rPr>
        <w:t xml:space="preserve"> demonstration</w:t>
      </w:r>
      <w:r w:rsidRPr="58E47546" w:rsidR="5E426DC6">
        <w:rPr>
          <w:sz w:val="24"/>
          <w:szCs w:val="24"/>
        </w:rPr>
        <w:t xml:space="preserve">.  </w:t>
      </w:r>
      <w:r w:rsidRPr="58E47546" w:rsidR="234DE95C">
        <w:rPr>
          <w:sz w:val="24"/>
          <w:szCs w:val="24"/>
        </w:rPr>
        <w:t>It is</w:t>
      </w:r>
      <w:r w:rsidRPr="58E47546" w:rsidR="5E426DC6">
        <w:rPr>
          <w:sz w:val="24"/>
          <w:szCs w:val="24"/>
        </w:rPr>
        <w:t xml:space="preserve"> a program that creates public housing properties with private funding</w:t>
      </w:r>
      <w:r w:rsidRPr="58E47546" w:rsidR="5E426DC6">
        <w:rPr>
          <w:sz w:val="24"/>
          <w:szCs w:val="24"/>
        </w:rPr>
        <w:t xml:space="preserve">.  </w:t>
      </w:r>
    </w:p>
    <w:p w:rsidR="5114C18A" w:rsidP="418AF710" w:rsidRDefault="5114C18A" w14:paraId="73930833" w14:textId="0E0D54FC">
      <w:pPr>
        <w:pStyle w:val="ListParagraph"/>
        <w:numPr>
          <w:ilvl w:val="2"/>
          <w:numId w:val="1"/>
        </w:numPr>
        <w:rPr>
          <w:sz w:val="24"/>
          <w:szCs w:val="24"/>
        </w:rPr>
      </w:pPr>
      <w:r w:rsidRPr="58E47546" w:rsidR="5114C18A">
        <w:rPr>
          <w:sz w:val="24"/>
          <w:szCs w:val="24"/>
        </w:rPr>
        <w:t>Some of it is not being used.</w:t>
      </w:r>
    </w:p>
    <w:p w:rsidR="3FCE1438" w:rsidP="418AF710" w:rsidRDefault="3FCE1438" w14:paraId="15B7533E" w14:textId="573D99DD">
      <w:pPr>
        <w:pStyle w:val="ListParagraph"/>
        <w:numPr>
          <w:ilvl w:val="2"/>
          <w:numId w:val="1"/>
        </w:numPr>
        <w:rPr>
          <w:sz w:val="24"/>
          <w:szCs w:val="24"/>
        </w:rPr>
      </w:pPr>
      <w:r w:rsidRPr="58E47546" w:rsidR="3FCE1438">
        <w:rPr>
          <w:sz w:val="24"/>
          <w:szCs w:val="24"/>
        </w:rPr>
        <w:t xml:space="preserve">They are having trouble with the </w:t>
      </w:r>
      <w:r w:rsidRPr="58E47546" w:rsidR="54DEF1CF">
        <w:rPr>
          <w:sz w:val="24"/>
          <w:szCs w:val="24"/>
        </w:rPr>
        <w:t>program,</w:t>
      </w:r>
      <w:r w:rsidRPr="58E47546" w:rsidR="3FCE1438">
        <w:rPr>
          <w:sz w:val="24"/>
          <w:szCs w:val="24"/>
        </w:rPr>
        <w:t xml:space="preserve"> and they need to modernize it</w:t>
      </w:r>
      <w:r w:rsidRPr="58E47546" w:rsidR="3FCE1438">
        <w:rPr>
          <w:sz w:val="24"/>
          <w:szCs w:val="24"/>
        </w:rPr>
        <w:t xml:space="preserve">.  </w:t>
      </w:r>
    </w:p>
    <w:p w:rsidR="0DE822B5" w:rsidP="58E47546" w:rsidRDefault="0DE822B5" w14:paraId="15B7DE0D" w14:textId="7E9BDF6C">
      <w:pPr>
        <w:pStyle w:val="ListParagraph"/>
        <w:numPr>
          <w:ilvl w:val="2"/>
          <w:numId w:val="1"/>
        </w:numPr>
        <w:rPr>
          <w:sz w:val="24"/>
          <w:szCs w:val="24"/>
        </w:rPr>
      </w:pPr>
      <w:r w:rsidRPr="58E47546" w:rsidR="0DE822B5">
        <w:rPr>
          <w:sz w:val="24"/>
          <w:szCs w:val="24"/>
        </w:rPr>
        <w:t>Perhaps they</w:t>
      </w:r>
      <w:r w:rsidRPr="58E47546" w:rsidR="0DE822B5">
        <w:rPr>
          <w:sz w:val="24"/>
          <w:szCs w:val="24"/>
        </w:rPr>
        <w:t xml:space="preserve"> could allow those with disabilities to obtain a single room in them</w:t>
      </w:r>
    </w:p>
    <w:p w:rsidRPr="001D3C04" w:rsidR="001D3C04" w:rsidP="418AF710" w:rsidRDefault="001D3C04" w14:paraId="312EFBF9" w14:textId="6F7A077D">
      <w:pPr>
        <w:pStyle w:val="ListParagraph"/>
        <w:numPr>
          <w:ilvl w:val="1"/>
          <w:numId w:val="1"/>
        </w:numPr>
        <w:rPr>
          <w:sz w:val="24"/>
          <w:szCs w:val="24"/>
        </w:rPr>
      </w:pPr>
      <w:r w:rsidRPr="58E47546" w:rsidR="7657614E">
        <w:rPr>
          <w:sz w:val="24"/>
          <w:szCs w:val="24"/>
        </w:rPr>
        <w:t xml:space="preserve"> </w:t>
      </w:r>
      <w:r w:rsidRPr="58E47546" w:rsidR="3B62DCE4">
        <w:rPr>
          <w:sz w:val="24"/>
          <w:szCs w:val="24"/>
        </w:rPr>
        <w:t xml:space="preserve">Project-based vouchers are </w:t>
      </w:r>
      <w:r w:rsidRPr="58E47546" w:rsidR="3B62DCE4">
        <w:rPr>
          <w:sz w:val="24"/>
          <w:szCs w:val="24"/>
        </w:rPr>
        <w:t>provided</w:t>
      </w:r>
      <w:r w:rsidRPr="58E47546" w:rsidR="3B62DCE4">
        <w:rPr>
          <w:sz w:val="24"/>
          <w:szCs w:val="24"/>
        </w:rPr>
        <w:t xml:space="preserve"> if you agree to live where the unit is vs a tenant-based </w:t>
      </w:r>
      <w:r w:rsidRPr="58E47546" w:rsidR="3B62DCE4">
        <w:rPr>
          <w:sz w:val="24"/>
          <w:szCs w:val="24"/>
        </w:rPr>
        <w:t>option</w:t>
      </w:r>
      <w:r w:rsidRPr="58E47546" w:rsidR="3B62DCE4">
        <w:rPr>
          <w:sz w:val="24"/>
          <w:szCs w:val="24"/>
        </w:rPr>
        <w:t xml:space="preserve"> that uses a main street voucher where they </w:t>
      </w:r>
      <w:r w:rsidRPr="58E47546" w:rsidR="3B62DCE4">
        <w:rPr>
          <w:sz w:val="24"/>
          <w:szCs w:val="24"/>
        </w:rPr>
        <w:t>go find</w:t>
      </w:r>
      <w:r w:rsidRPr="58E47546" w:rsidR="3B62DCE4">
        <w:rPr>
          <w:sz w:val="24"/>
          <w:szCs w:val="24"/>
        </w:rPr>
        <w:t xml:space="preserve"> a unit in a unit/neighborhood of </w:t>
      </w:r>
      <w:r w:rsidRPr="58E47546" w:rsidR="3B62DCE4">
        <w:rPr>
          <w:sz w:val="24"/>
          <w:szCs w:val="24"/>
        </w:rPr>
        <w:t>the</w:t>
      </w:r>
      <w:r w:rsidRPr="58E47546" w:rsidR="3B62DCE4">
        <w:rPr>
          <w:sz w:val="24"/>
          <w:szCs w:val="24"/>
        </w:rPr>
        <w:t>ir choice</w:t>
      </w:r>
      <w:r w:rsidRPr="58E47546" w:rsidR="3B62DCE4">
        <w:rPr>
          <w:sz w:val="24"/>
          <w:szCs w:val="24"/>
        </w:rPr>
        <w:t xml:space="preserve">.  </w:t>
      </w:r>
    </w:p>
    <w:p w:rsidR="3B62DCE4" w:rsidP="418AF710" w:rsidRDefault="3B62DCE4" w14:paraId="70BCF429" w14:textId="6D5CE7E7">
      <w:pPr>
        <w:pStyle w:val="ListParagraph"/>
        <w:numPr>
          <w:ilvl w:val="2"/>
          <w:numId w:val="1"/>
        </w:numPr>
        <w:rPr>
          <w:sz w:val="24"/>
          <w:szCs w:val="24"/>
        </w:rPr>
      </w:pPr>
      <w:r w:rsidRPr="58E47546" w:rsidR="3B62DCE4">
        <w:rPr>
          <w:sz w:val="24"/>
          <w:szCs w:val="24"/>
        </w:rPr>
        <w:t>Rents in HoCo are above the voucher payment standard.</w:t>
      </w:r>
    </w:p>
    <w:p w:rsidR="0670F56A" w:rsidP="418AF710" w:rsidRDefault="0670F56A" w14:paraId="7A45496D" w14:textId="2C018AC5">
      <w:pPr>
        <w:pStyle w:val="ListParagraph"/>
        <w:numPr>
          <w:ilvl w:val="2"/>
          <w:numId w:val="1"/>
        </w:numPr>
        <w:rPr>
          <w:sz w:val="24"/>
          <w:szCs w:val="24"/>
        </w:rPr>
      </w:pPr>
      <w:r w:rsidRPr="58E47546" w:rsidR="0670F56A">
        <w:rPr>
          <w:sz w:val="24"/>
          <w:szCs w:val="24"/>
        </w:rPr>
        <w:t xml:space="preserve">Some landlords </w:t>
      </w:r>
      <w:r w:rsidRPr="58E47546" w:rsidR="0670F56A">
        <w:rPr>
          <w:sz w:val="24"/>
          <w:szCs w:val="24"/>
        </w:rPr>
        <w:t>a</w:t>
      </w:r>
      <w:r w:rsidRPr="58E47546" w:rsidR="0670F56A">
        <w:rPr>
          <w:sz w:val="24"/>
          <w:szCs w:val="24"/>
        </w:rPr>
        <w:t>re requiring a high credit score to be more selective of their tenants</w:t>
      </w:r>
      <w:r w:rsidRPr="58E47546" w:rsidR="0670F56A">
        <w:rPr>
          <w:sz w:val="24"/>
          <w:szCs w:val="24"/>
        </w:rPr>
        <w:t xml:space="preserve">.  </w:t>
      </w:r>
    </w:p>
    <w:p w:rsidR="13AA75EB" w:rsidP="418AF710" w:rsidRDefault="13AA75EB" w14:paraId="5690E096" w14:textId="53BFA3F5">
      <w:pPr>
        <w:pStyle w:val="ListParagraph"/>
        <w:numPr>
          <w:ilvl w:val="3"/>
          <w:numId w:val="1"/>
        </w:numPr>
        <w:rPr>
          <w:sz w:val="24"/>
          <w:szCs w:val="24"/>
        </w:rPr>
      </w:pPr>
      <w:r w:rsidRPr="58E47546" w:rsidR="13AA75EB">
        <w:rPr>
          <w:sz w:val="24"/>
          <w:szCs w:val="24"/>
        </w:rPr>
        <w:t xml:space="preserve">Looking at creating a guarantee </w:t>
      </w:r>
      <w:r w:rsidRPr="58E47546" w:rsidR="5A6AF337">
        <w:rPr>
          <w:sz w:val="24"/>
          <w:szCs w:val="24"/>
        </w:rPr>
        <w:t>program</w:t>
      </w:r>
      <w:r w:rsidRPr="58E47546" w:rsidR="13AA75EB">
        <w:rPr>
          <w:sz w:val="24"/>
          <w:szCs w:val="24"/>
        </w:rPr>
        <w:t xml:space="preserve"> so that a person would pay their normal $500</w:t>
      </w:r>
      <w:r w:rsidRPr="58E47546" w:rsidR="608F3B74">
        <w:rPr>
          <w:sz w:val="24"/>
          <w:szCs w:val="24"/>
        </w:rPr>
        <w:t xml:space="preserve"> rent</w:t>
      </w:r>
      <w:r w:rsidRPr="58E47546" w:rsidR="13AA75EB">
        <w:rPr>
          <w:sz w:val="24"/>
          <w:szCs w:val="24"/>
        </w:rPr>
        <w:t xml:space="preserve"> and then the organization would guarantee </w:t>
      </w:r>
      <w:r w:rsidRPr="58E47546" w:rsidR="10C02CD1">
        <w:rPr>
          <w:sz w:val="24"/>
          <w:szCs w:val="24"/>
        </w:rPr>
        <w:t>an</w:t>
      </w:r>
      <w:r w:rsidRPr="58E47546" w:rsidR="13AA75EB">
        <w:rPr>
          <w:sz w:val="24"/>
          <w:szCs w:val="24"/>
        </w:rPr>
        <w:t xml:space="preserve"> increased security deposit in the event it is needed</w:t>
      </w:r>
      <w:r w:rsidRPr="58E47546" w:rsidR="13AA75EB">
        <w:rPr>
          <w:sz w:val="24"/>
          <w:szCs w:val="24"/>
        </w:rPr>
        <w:t xml:space="preserve">. </w:t>
      </w:r>
    </w:p>
    <w:p w:rsidR="10F4404E" w:rsidP="418AF710" w:rsidRDefault="10F4404E" w14:paraId="79B52C98" w14:textId="35CFA580">
      <w:pPr>
        <w:pStyle w:val="ListParagraph"/>
        <w:numPr>
          <w:ilvl w:val="3"/>
          <w:numId w:val="1"/>
        </w:numPr>
        <w:rPr>
          <w:sz w:val="24"/>
          <w:szCs w:val="24"/>
        </w:rPr>
      </w:pPr>
      <w:r w:rsidRPr="58E47546" w:rsidR="10F4404E">
        <w:rPr>
          <w:sz w:val="24"/>
          <w:szCs w:val="24"/>
        </w:rPr>
        <w:t xml:space="preserve">Montgomery county uses </w:t>
      </w:r>
      <w:r w:rsidRPr="58E47546" w:rsidR="10F4404E">
        <w:rPr>
          <w:sz w:val="24"/>
          <w:szCs w:val="24"/>
        </w:rPr>
        <w:t>surety</w:t>
      </w:r>
      <w:r w:rsidRPr="58E47546" w:rsidR="10F4404E">
        <w:rPr>
          <w:sz w:val="24"/>
          <w:szCs w:val="24"/>
        </w:rPr>
        <w:t xml:space="preserve"> bonds</w:t>
      </w:r>
      <w:r w:rsidRPr="58E47546" w:rsidR="13AA75EB">
        <w:rPr>
          <w:sz w:val="24"/>
          <w:szCs w:val="24"/>
        </w:rPr>
        <w:t xml:space="preserve"> </w:t>
      </w:r>
      <w:r w:rsidRPr="58E47546" w:rsidR="3CE99475">
        <w:rPr>
          <w:sz w:val="24"/>
          <w:szCs w:val="24"/>
        </w:rPr>
        <w:t>as the security deposit</w:t>
      </w:r>
      <w:r w:rsidRPr="58E47546" w:rsidR="3CE99475">
        <w:rPr>
          <w:sz w:val="24"/>
          <w:szCs w:val="24"/>
        </w:rPr>
        <w:t xml:space="preserve">.  </w:t>
      </w:r>
      <w:r w:rsidRPr="58E47546" w:rsidR="3CE99475">
        <w:rPr>
          <w:sz w:val="24"/>
          <w:szCs w:val="24"/>
        </w:rPr>
        <w:t>There is a cost to using them</w:t>
      </w:r>
      <w:r w:rsidRPr="58E47546" w:rsidR="3CE99475">
        <w:rPr>
          <w:sz w:val="24"/>
          <w:szCs w:val="24"/>
        </w:rPr>
        <w:t xml:space="preserve">.  </w:t>
      </w:r>
    </w:p>
    <w:p w:rsidR="58E47546" w:rsidP="58E47546" w:rsidRDefault="58E47546" w14:paraId="35F6C97D" w14:textId="628E3579">
      <w:pPr>
        <w:pStyle w:val="Normal"/>
        <w:ind w:left="0"/>
        <w:rPr>
          <w:sz w:val="22"/>
          <w:szCs w:val="22"/>
        </w:rPr>
      </w:pPr>
    </w:p>
    <w:p w:rsidR="75D2AAA0" w:rsidP="418AF710" w:rsidRDefault="75D2AAA0" w14:paraId="39F2BB31" w14:textId="186FA74F">
      <w:pPr>
        <w:pStyle w:val="ListParagraph"/>
        <w:numPr>
          <w:ilvl w:val="1"/>
          <w:numId w:val="1"/>
        </w:numPr>
        <w:rPr>
          <w:sz w:val="24"/>
          <w:szCs w:val="24"/>
        </w:rPr>
      </w:pPr>
      <w:r w:rsidRPr="58E47546" w:rsidR="75D2AAA0">
        <w:rPr>
          <w:sz w:val="24"/>
          <w:szCs w:val="24"/>
        </w:rPr>
        <w:t xml:space="preserve"> We have shared the Wes Moore proposal to partner with developer so that there were units set aside for people with disabilities that are subsidized</w:t>
      </w:r>
      <w:r w:rsidRPr="58E47546" w:rsidR="75D2AAA0">
        <w:rPr>
          <w:sz w:val="24"/>
          <w:szCs w:val="24"/>
        </w:rPr>
        <w:t xml:space="preserve">.  </w:t>
      </w:r>
      <w:r w:rsidRPr="58E47546" w:rsidR="75D2AAA0">
        <w:rPr>
          <w:sz w:val="24"/>
          <w:szCs w:val="24"/>
        </w:rPr>
        <w:t xml:space="preserve">MIH would work on getting the units filled and </w:t>
      </w:r>
      <w:r w:rsidRPr="58E47546" w:rsidR="0F205772">
        <w:rPr>
          <w:sz w:val="24"/>
          <w:szCs w:val="24"/>
        </w:rPr>
        <w:t>providing</w:t>
      </w:r>
      <w:r w:rsidRPr="58E47546" w:rsidR="0F205772">
        <w:rPr>
          <w:sz w:val="24"/>
          <w:szCs w:val="24"/>
        </w:rPr>
        <w:t xml:space="preserve"> </w:t>
      </w:r>
      <w:r w:rsidRPr="58E47546" w:rsidR="75D2AAA0">
        <w:rPr>
          <w:sz w:val="24"/>
          <w:szCs w:val="24"/>
        </w:rPr>
        <w:t xml:space="preserve">social inclusion for </w:t>
      </w:r>
      <w:r w:rsidRPr="58E47546" w:rsidR="48DC2293">
        <w:rPr>
          <w:sz w:val="24"/>
          <w:szCs w:val="24"/>
        </w:rPr>
        <w:t>those people moving into those sites.</w:t>
      </w:r>
    </w:p>
    <w:p w:rsidR="65E138E7" w:rsidP="418AF710" w:rsidRDefault="65E138E7" w14:paraId="323D9DF2" w14:textId="4735E794">
      <w:pPr>
        <w:pStyle w:val="ListParagraph"/>
        <w:numPr>
          <w:ilvl w:val="2"/>
          <w:numId w:val="1"/>
        </w:numPr>
        <w:rPr>
          <w:sz w:val="24"/>
          <w:szCs w:val="24"/>
        </w:rPr>
      </w:pPr>
      <w:r w:rsidRPr="58E47546" w:rsidR="65E138E7">
        <w:rPr>
          <w:sz w:val="24"/>
          <w:szCs w:val="24"/>
        </w:rPr>
        <w:t>Similar to the HUD 811.</w:t>
      </w:r>
      <w:r w:rsidRPr="58E47546" w:rsidR="65E138E7">
        <w:rPr>
          <w:sz w:val="24"/>
          <w:szCs w:val="24"/>
        </w:rPr>
        <w:t xml:space="preserve">  It will create a structure with social inclusion, developers will have one point of contact</w:t>
      </w:r>
      <w:r w:rsidRPr="58E47546" w:rsidR="65E138E7">
        <w:rPr>
          <w:sz w:val="24"/>
          <w:szCs w:val="24"/>
        </w:rPr>
        <w:t>.</w:t>
      </w:r>
      <w:r w:rsidRPr="58E47546" w:rsidR="53B5D9FF">
        <w:rPr>
          <w:sz w:val="24"/>
          <w:szCs w:val="24"/>
        </w:rPr>
        <w:t xml:space="preserve">  </w:t>
      </w:r>
    </w:p>
    <w:p w:rsidR="53B5D9FF" w:rsidP="418AF710" w:rsidRDefault="53B5D9FF" w14:paraId="643108A1" w14:textId="1A95FC4B">
      <w:pPr>
        <w:pStyle w:val="ListParagraph"/>
        <w:numPr>
          <w:ilvl w:val="2"/>
          <w:numId w:val="1"/>
        </w:numPr>
        <w:rPr>
          <w:sz w:val="24"/>
          <w:szCs w:val="24"/>
        </w:rPr>
      </w:pPr>
      <w:r w:rsidRPr="58E47546" w:rsidR="53B5D9FF">
        <w:rPr>
          <w:sz w:val="24"/>
          <w:szCs w:val="24"/>
        </w:rPr>
        <w:t xml:space="preserve">It </w:t>
      </w:r>
      <w:r w:rsidRPr="58E47546" w:rsidR="53B5D9FF">
        <w:rPr>
          <w:sz w:val="24"/>
          <w:szCs w:val="24"/>
        </w:rPr>
        <w:t>hasn’t</w:t>
      </w:r>
      <w:r w:rsidRPr="58E47546" w:rsidR="53B5D9FF">
        <w:rPr>
          <w:sz w:val="24"/>
          <w:szCs w:val="24"/>
        </w:rPr>
        <w:t xml:space="preserve"> been worked out yet if </w:t>
      </w:r>
      <w:r w:rsidRPr="58E47546" w:rsidR="53B5D9FF">
        <w:rPr>
          <w:sz w:val="24"/>
          <w:szCs w:val="24"/>
        </w:rPr>
        <w:t>it’s</w:t>
      </w:r>
      <w:r w:rsidRPr="58E47546" w:rsidR="53B5D9FF">
        <w:rPr>
          <w:sz w:val="24"/>
          <w:szCs w:val="24"/>
        </w:rPr>
        <w:t xml:space="preserve"> a </w:t>
      </w:r>
      <w:r w:rsidRPr="58E47546" w:rsidR="53B5D9FF">
        <w:rPr>
          <w:sz w:val="24"/>
          <w:szCs w:val="24"/>
        </w:rPr>
        <w:t>project-based</w:t>
      </w:r>
      <w:r w:rsidRPr="58E47546" w:rsidR="53B5D9FF">
        <w:rPr>
          <w:sz w:val="24"/>
          <w:szCs w:val="24"/>
        </w:rPr>
        <w:t xml:space="preserve"> voucher or some other way</w:t>
      </w:r>
      <w:r w:rsidRPr="58E47546" w:rsidR="53B5D9FF">
        <w:rPr>
          <w:sz w:val="24"/>
          <w:szCs w:val="24"/>
        </w:rPr>
        <w:t xml:space="preserve">.  </w:t>
      </w:r>
    </w:p>
    <w:p w:rsidR="53B5D9FF" w:rsidP="418AF710" w:rsidRDefault="53B5D9FF" w14:paraId="1B9D9065" w14:textId="748E43C7">
      <w:pPr>
        <w:pStyle w:val="ListParagraph"/>
        <w:numPr>
          <w:ilvl w:val="2"/>
          <w:numId w:val="1"/>
        </w:numPr>
        <w:rPr>
          <w:sz w:val="24"/>
          <w:szCs w:val="24"/>
        </w:rPr>
      </w:pPr>
      <w:r w:rsidRPr="58E47546" w:rsidR="53B5D9FF">
        <w:rPr>
          <w:sz w:val="24"/>
          <w:szCs w:val="24"/>
        </w:rPr>
        <w:t xml:space="preserve">The committee members asked that we be sure to follow MPAH so that we </w:t>
      </w:r>
      <w:r w:rsidRPr="58E47546" w:rsidR="53B5D9FF">
        <w:rPr>
          <w:sz w:val="24"/>
          <w:szCs w:val="24"/>
        </w:rPr>
        <w:t>aren’t</w:t>
      </w:r>
      <w:r w:rsidRPr="58E47546" w:rsidR="53B5D9FF">
        <w:rPr>
          <w:sz w:val="24"/>
          <w:szCs w:val="24"/>
        </w:rPr>
        <w:t xml:space="preserve"> in competition</w:t>
      </w:r>
      <w:r w:rsidRPr="58E47546" w:rsidR="53B5D9FF">
        <w:rPr>
          <w:sz w:val="24"/>
          <w:szCs w:val="24"/>
        </w:rPr>
        <w:t xml:space="preserve">.  </w:t>
      </w:r>
      <w:r w:rsidRPr="58E47546" w:rsidR="53B5D9FF">
        <w:rPr>
          <w:sz w:val="24"/>
          <w:szCs w:val="24"/>
        </w:rPr>
        <w:t xml:space="preserve">We want to </w:t>
      </w:r>
      <w:r w:rsidRPr="58E47546" w:rsidR="4A990DFE">
        <w:rPr>
          <w:sz w:val="24"/>
          <w:szCs w:val="24"/>
        </w:rPr>
        <w:t xml:space="preserve">collaborate and move in the same </w:t>
      </w:r>
      <w:r w:rsidRPr="58E47546" w:rsidR="4A990DFE">
        <w:rPr>
          <w:sz w:val="24"/>
          <w:szCs w:val="24"/>
        </w:rPr>
        <w:t>direction</w:t>
      </w:r>
      <w:r w:rsidRPr="58E47546" w:rsidR="4A990DFE">
        <w:rPr>
          <w:sz w:val="24"/>
          <w:szCs w:val="24"/>
        </w:rPr>
        <w:t xml:space="preserve">.  </w:t>
      </w:r>
    </w:p>
    <w:p w:rsidRPr="001D3C04" w:rsidR="001D3C04" w:rsidRDefault="001D3C04" w14:paraId="7B3FCDDE" w14:textId="0CB94BA7">
      <w:pPr>
        <w:pStyle w:val="ListParagraph"/>
        <w:numPr>
          <w:ilvl w:val="0"/>
          <w:numId w:val="1"/>
        </w:numPr>
        <w:rPr>
          <w:sz w:val="24"/>
          <w:szCs w:val="24"/>
        </w:rPr>
      </w:pPr>
      <w:r w:rsidRPr="58E47546" w:rsidR="001D3C04">
        <w:rPr>
          <w:sz w:val="24"/>
          <w:szCs w:val="24"/>
        </w:rPr>
        <w:t>Open Forum</w:t>
      </w:r>
    </w:p>
    <w:p w:rsidR="6842F2DF" w:rsidP="418AF710" w:rsidRDefault="6842F2DF" w14:paraId="552F7CDA" w14:textId="70B64C72">
      <w:pPr>
        <w:pStyle w:val="ListParagraph"/>
        <w:numPr>
          <w:ilvl w:val="1"/>
          <w:numId w:val="1"/>
        </w:numPr>
        <w:rPr>
          <w:sz w:val="24"/>
          <w:szCs w:val="24"/>
        </w:rPr>
      </w:pPr>
      <w:r w:rsidRPr="58E47546" w:rsidR="6842F2DF">
        <w:rPr>
          <w:sz w:val="24"/>
          <w:szCs w:val="24"/>
        </w:rPr>
        <w:t>Public hearing on HoCo by design on We</w:t>
      </w:r>
      <w:r w:rsidRPr="58E47546" w:rsidR="6842F2DF">
        <w:rPr>
          <w:sz w:val="24"/>
          <w:szCs w:val="24"/>
        </w:rPr>
        <w:t>dnesday at 7:00 pm at the George Howard Building 3430 Courthouse Drive Ellicott City</w:t>
      </w:r>
      <w:r w:rsidRPr="58E47546" w:rsidR="6842F2DF">
        <w:rPr>
          <w:sz w:val="24"/>
          <w:szCs w:val="24"/>
        </w:rPr>
        <w:t xml:space="preserve">.  </w:t>
      </w:r>
      <w:r w:rsidRPr="58E47546" w:rsidR="6842F2DF">
        <w:rPr>
          <w:sz w:val="24"/>
          <w:szCs w:val="24"/>
        </w:rPr>
        <w:t xml:space="preserve">Can </w:t>
      </w:r>
      <w:r w:rsidRPr="58E47546" w:rsidR="6842F2DF">
        <w:rPr>
          <w:sz w:val="24"/>
          <w:szCs w:val="24"/>
        </w:rPr>
        <w:t>provide</w:t>
      </w:r>
      <w:r w:rsidRPr="58E47546" w:rsidR="6842F2DF">
        <w:rPr>
          <w:sz w:val="24"/>
          <w:szCs w:val="24"/>
        </w:rPr>
        <w:t xml:space="preserve"> </w:t>
      </w:r>
      <w:r w:rsidRPr="58E47546" w:rsidR="6842F2DF">
        <w:rPr>
          <w:sz w:val="24"/>
          <w:szCs w:val="24"/>
        </w:rPr>
        <w:t>testimony virtually or in person</w:t>
      </w:r>
      <w:r w:rsidRPr="58E47546" w:rsidR="6842F2DF">
        <w:rPr>
          <w:sz w:val="24"/>
          <w:szCs w:val="24"/>
        </w:rPr>
        <w:t xml:space="preserve">.  </w:t>
      </w:r>
    </w:p>
    <w:p w:rsidR="51024E9B" w:rsidP="418AF710" w:rsidRDefault="51024E9B" w14:paraId="4B4B7A43" w14:textId="40C1EAC9">
      <w:pPr>
        <w:pStyle w:val="ListParagraph"/>
        <w:numPr>
          <w:ilvl w:val="2"/>
          <w:numId w:val="1"/>
        </w:numPr>
        <w:rPr>
          <w:sz w:val="24"/>
          <w:szCs w:val="24"/>
        </w:rPr>
      </w:pPr>
      <w:r w:rsidRPr="58E47546" w:rsidR="51024E9B">
        <w:rPr>
          <w:sz w:val="24"/>
          <w:szCs w:val="24"/>
        </w:rPr>
        <w:t>Register to testify in person or virtually. Select the "Legislative" option.</w:t>
      </w:r>
    </w:p>
    <w:p w:rsidR="51024E9B" w:rsidP="418AF710" w:rsidRDefault="51024E9B" w14:paraId="2998B678" w14:textId="31CDE345">
      <w:pPr>
        <w:pStyle w:val="ListParagraph"/>
        <w:numPr>
          <w:ilvl w:val="2"/>
          <w:numId w:val="1"/>
        </w:numPr>
        <w:rPr>
          <w:noProof w:val="0"/>
          <w:sz w:val="24"/>
          <w:szCs w:val="24"/>
          <w:lang w:val="en-US"/>
        </w:rPr>
      </w:pPr>
      <w:r w:rsidRPr="58E47546" w:rsidR="51024E9B">
        <w:rPr>
          <w:noProof w:val="0"/>
          <w:sz w:val="24"/>
          <w:szCs w:val="24"/>
          <w:lang w:val="en-US"/>
        </w:rPr>
        <w:t xml:space="preserve">Send an email to the County Council here. Please copy us at </w:t>
      </w:r>
      <w:hyperlink r:id="Ra916f351ca494759">
        <w:r w:rsidRPr="58E47546" w:rsidR="51024E9B">
          <w:rPr>
            <w:rStyle w:val="Hyperlink"/>
            <w:noProof w:val="0"/>
            <w:sz w:val="24"/>
            <w:szCs w:val="24"/>
            <w:lang w:val="en-US"/>
          </w:rPr>
          <w:t>admin@hocohac.org</w:t>
        </w:r>
      </w:hyperlink>
      <w:r w:rsidRPr="58E47546" w:rsidR="51024E9B">
        <w:rPr>
          <w:noProof w:val="0"/>
          <w:sz w:val="24"/>
          <w:szCs w:val="24"/>
          <w:lang w:val="en-US"/>
        </w:rPr>
        <w:t>.</w:t>
      </w:r>
    </w:p>
    <w:p w:rsidR="51024E9B" w:rsidP="418AF710" w:rsidRDefault="51024E9B" w14:paraId="5DF97276" w14:textId="7751E654">
      <w:pPr>
        <w:pStyle w:val="ListParagraph"/>
        <w:numPr>
          <w:ilvl w:val="2"/>
          <w:numId w:val="1"/>
        </w:numPr>
        <w:rPr>
          <w:noProof w:val="0"/>
          <w:sz w:val="24"/>
          <w:szCs w:val="24"/>
          <w:lang w:val="en-US"/>
        </w:rPr>
      </w:pPr>
      <w:r w:rsidRPr="58E47546" w:rsidR="51024E9B">
        <w:rPr>
          <w:noProof w:val="0"/>
          <w:sz w:val="24"/>
          <w:szCs w:val="24"/>
          <w:lang w:val="en-US"/>
        </w:rPr>
        <w:t>In addition to describing your own housing experiences in your testimony, feel free to use our suggested talking points.</w:t>
      </w:r>
    </w:p>
    <w:p w:rsidRPr="007E665B" w:rsidR="001D3C04" w:rsidP="418AF710" w:rsidRDefault="001D3C04" w14:paraId="469C74F6" w14:textId="684EFC2E">
      <w:pPr>
        <w:pStyle w:val="ListParagraph"/>
        <w:numPr>
          <w:ilvl w:val="1"/>
          <w:numId w:val="1"/>
        </w:numPr>
        <w:ind/>
        <w:rPr>
          <w:sz w:val="24"/>
          <w:szCs w:val="24"/>
        </w:rPr>
      </w:pPr>
      <w:r w:rsidRPr="58E47546" w:rsidR="7B33233C">
        <w:rPr>
          <w:sz w:val="24"/>
          <w:szCs w:val="24"/>
        </w:rPr>
        <w:t xml:space="preserve"> Howard county is opening their waitlist on July 30, 2023</w:t>
      </w:r>
      <w:r w:rsidRPr="58E47546" w:rsidR="7B33233C">
        <w:rPr>
          <w:sz w:val="24"/>
          <w:szCs w:val="24"/>
        </w:rPr>
        <w:t xml:space="preserve">. </w:t>
      </w:r>
      <w:r w:rsidRPr="58E47546" w:rsidR="7B33233C">
        <w:rPr>
          <w:sz w:val="24"/>
          <w:szCs w:val="24"/>
        </w:rPr>
        <w:t xml:space="preserve">It is </w:t>
      </w:r>
      <w:r w:rsidRPr="58E47546" w:rsidR="7B33233C">
        <w:rPr>
          <w:b w:val="1"/>
          <w:bCs w:val="1"/>
          <w:sz w:val="24"/>
          <w:szCs w:val="24"/>
        </w:rPr>
        <w:t>NOT</w:t>
      </w:r>
      <w:r w:rsidRPr="58E47546" w:rsidR="7B33233C">
        <w:rPr>
          <w:sz w:val="24"/>
          <w:szCs w:val="24"/>
        </w:rPr>
        <w:t xml:space="preserve"> first come first served as they will </w:t>
      </w:r>
      <w:r w:rsidRPr="58E47546" w:rsidR="7B33233C">
        <w:rPr>
          <w:sz w:val="24"/>
          <w:szCs w:val="24"/>
        </w:rPr>
        <w:t>do</w:t>
      </w:r>
      <w:r w:rsidRPr="58E47546" w:rsidR="7B33233C">
        <w:rPr>
          <w:sz w:val="24"/>
          <w:szCs w:val="24"/>
        </w:rPr>
        <w:t xml:space="preserve"> a random </w:t>
      </w:r>
      <w:r w:rsidRPr="58E47546" w:rsidR="7B33233C">
        <w:rPr>
          <w:sz w:val="24"/>
          <w:szCs w:val="24"/>
        </w:rPr>
        <w:t>selection</w:t>
      </w:r>
      <w:r w:rsidRPr="58E47546" w:rsidR="7B33233C">
        <w:rPr>
          <w:sz w:val="24"/>
          <w:szCs w:val="24"/>
        </w:rPr>
        <w:t xml:space="preserve"> so encourage people to apply and get on the </w:t>
      </w:r>
      <w:hyperlink r:id="Rc1b1c2802b1d4996">
        <w:r w:rsidRPr="58E47546" w:rsidR="7B33233C">
          <w:rPr>
            <w:rStyle w:val="Hyperlink"/>
            <w:sz w:val="24"/>
            <w:szCs w:val="24"/>
          </w:rPr>
          <w:t>list</w:t>
        </w:r>
      </w:hyperlink>
    </w:p>
    <w:p w:rsidR="3885B521" w:rsidP="418AF710" w:rsidRDefault="3885B521" w14:paraId="06D3BBFD" w14:textId="4E403E84">
      <w:pPr>
        <w:pStyle w:val="ListParagraph"/>
        <w:numPr>
          <w:ilvl w:val="1"/>
          <w:numId w:val="1"/>
        </w:numPr>
        <w:rPr>
          <w:sz w:val="24"/>
          <w:szCs w:val="24"/>
        </w:rPr>
      </w:pPr>
      <w:r w:rsidRPr="58E47546" w:rsidR="3885B521">
        <w:rPr>
          <w:sz w:val="24"/>
          <w:szCs w:val="24"/>
        </w:rPr>
        <w:t xml:space="preserve">Tuesday 7/25 1:30-3:30 pm online or in person at the National Federation of the blind is </w:t>
      </w:r>
      <w:r w:rsidRPr="58E47546" w:rsidR="3885B521">
        <w:rPr>
          <w:sz w:val="24"/>
          <w:szCs w:val="24"/>
        </w:rPr>
        <w:t>providing</w:t>
      </w:r>
      <w:r w:rsidRPr="58E47546" w:rsidR="3885B521">
        <w:rPr>
          <w:sz w:val="24"/>
          <w:szCs w:val="24"/>
        </w:rPr>
        <w:t xml:space="preserve"> a chance to talk about accessibility issues</w:t>
      </w:r>
      <w:r w:rsidRPr="58E47546" w:rsidR="3885B521">
        <w:rPr>
          <w:sz w:val="24"/>
          <w:szCs w:val="24"/>
        </w:rPr>
        <w:t xml:space="preserve">.  </w:t>
      </w:r>
    </w:p>
    <w:p w:rsidR="3885B521" w:rsidP="418AF710" w:rsidRDefault="3885B521" w14:paraId="1E6E4656" w14:textId="17B3C8F2">
      <w:pPr>
        <w:pStyle w:val="ListParagraph"/>
        <w:numPr>
          <w:ilvl w:val="2"/>
          <w:numId w:val="1"/>
        </w:numPr>
        <w:rPr>
          <w:sz w:val="24"/>
          <w:szCs w:val="24"/>
        </w:rPr>
      </w:pPr>
      <w:r w:rsidRPr="58E47546" w:rsidR="3885B521">
        <w:rPr>
          <w:sz w:val="24"/>
          <w:szCs w:val="24"/>
        </w:rPr>
        <w:t>Building sites, information and communications technology, transportation vehicles, streets and sidewalks, passenger vessels and healthcare.</w:t>
      </w:r>
    </w:p>
    <w:p w:rsidR="4C879978" w:rsidP="418AF710" w:rsidRDefault="4C879978" w14:paraId="4408BEA2" w14:textId="48662607">
      <w:pPr>
        <w:pStyle w:val="ListParagraph"/>
        <w:numPr>
          <w:ilvl w:val="0"/>
          <w:numId w:val="1"/>
        </w:numPr>
        <w:rPr>
          <w:sz w:val="24"/>
          <w:szCs w:val="24"/>
        </w:rPr>
      </w:pPr>
      <w:r w:rsidRPr="58E47546" w:rsidR="4C879978">
        <w:rPr>
          <w:sz w:val="24"/>
          <w:szCs w:val="24"/>
        </w:rPr>
        <w:t xml:space="preserve">Check out the </w:t>
      </w:r>
      <w:hyperlink r:id="R4c90154c78de4f01">
        <w:r w:rsidRPr="58E47546" w:rsidR="4C879978">
          <w:rPr>
            <w:rStyle w:val="Hyperlink"/>
            <w:sz w:val="24"/>
            <w:szCs w:val="24"/>
          </w:rPr>
          <w:t>trainings</w:t>
        </w:r>
        <w:r w:rsidRPr="58E47546" w:rsidR="4C879978">
          <w:rPr>
            <w:rStyle w:val="Hyperlink"/>
            <w:sz w:val="24"/>
            <w:szCs w:val="24"/>
          </w:rPr>
          <w:t xml:space="preserve"> pages</w:t>
        </w:r>
      </w:hyperlink>
      <w:r w:rsidRPr="58E47546" w:rsidR="4C879978">
        <w:rPr>
          <w:sz w:val="24"/>
          <w:szCs w:val="24"/>
        </w:rPr>
        <w:t xml:space="preserve"> on the MIH website.</w:t>
      </w:r>
    </w:p>
    <w:p w:rsidR="787CED9F" w:rsidP="418AF710" w:rsidRDefault="787CED9F" w14:paraId="55869FA1" w14:textId="3840A41A">
      <w:pPr>
        <w:pStyle w:val="ListParagraph"/>
        <w:numPr>
          <w:ilvl w:val="1"/>
          <w:numId w:val="1"/>
        </w:numPr>
        <w:rPr>
          <w:sz w:val="24"/>
          <w:szCs w:val="24"/>
        </w:rPr>
      </w:pPr>
      <w:r w:rsidRPr="58E47546" w:rsidR="787CED9F">
        <w:rPr>
          <w:sz w:val="24"/>
          <w:szCs w:val="24"/>
        </w:rPr>
        <w:t>Be sure to join our community!</w:t>
      </w:r>
    </w:p>
    <w:p w:rsidR="58E47546" w:rsidP="58E47546" w:rsidRDefault="58E47546" w14:paraId="240E6C69" w14:textId="649F063A">
      <w:pPr>
        <w:pStyle w:val="Normal"/>
        <w:ind w:left="0"/>
        <w:rPr>
          <w:sz w:val="22"/>
          <w:szCs w:val="22"/>
        </w:rPr>
      </w:pPr>
    </w:p>
    <w:p w:rsidR="037394F9" w:rsidP="418AF710" w:rsidRDefault="037394F9" w14:paraId="4003D6B1" w14:textId="676309ED">
      <w:pPr>
        <w:pStyle w:val="ListParagraph"/>
        <w:numPr>
          <w:ilvl w:val="0"/>
          <w:numId w:val="1"/>
        </w:numPr>
        <w:rPr>
          <w:sz w:val="24"/>
          <w:szCs w:val="24"/>
        </w:rPr>
      </w:pPr>
      <w:r w:rsidRPr="58E47546" w:rsidR="037394F9">
        <w:rPr>
          <w:sz w:val="24"/>
          <w:szCs w:val="24"/>
        </w:rPr>
        <w:t>Sharonda shared with the committee that she will be leaving MIH to go to the HOC in Montgomery County</w:t>
      </w:r>
      <w:r w:rsidRPr="58E47546" w:rsidR="037394F9">
        <w:rPr>
          <w:sz w:val="24"/>
          <w:szCs w:val="24"/>
        </w:rPr>
        <w:t xml:space="preserve">.  </w:t>
      </w:r>
      <w:r w:rsidRPr="58E47546" w:rsidR="35CF7F84">
        <w:rPr>
          <w:sz w:val="24"/>
          <w:szCs w:val="24"/>
        </w:rPr>
        <w:t>Tim will send out the Director of Housing job descr</w:t>
      </w:r>
      <w:r w:rsidRPr="58E47546" w:rsidR="35CF7F84">
        <w:rPr>
          <w:sz w:val="24"/>
          <w:szCs w:val="24"/>
        </w:rPr>
        <w:t>iption to the committee soon in case anyone is interested or knows someone that might be in</w:t>
      </w:r>
      <w:r w:rsidRPr="58E47546" w:rsidR="35CF7F84">
        <w:rPr>
          <w:sz w:val="24"/>
          <w:szCs w:val="24"/>
        </w:rPr>
        <w:t>terested</w:t>
      </w:r>
      <w:r w:rsidRPr="58E47546" w:rsidR="35CF7F84">
        <w:rPr>
          <w:sz w:val="24"/>
          <w:szCs w:val="24"/>
        </w:rPr>
        <w:t xml:space="preserve">.  </w:t>
      </w:r>
    </w:p>
    <w:p w:rsidR="006C4247" w:rsidP="73AB1373" w:rsidRDefault="002B3288" w14:paraId="3110D9CA" w14:textId="4FD178A6">
      <w:pPr>
        <w:pStyle w:val="ListParagraph"/>
        <w:numPr>
          <w:ilvl w:val="0"/>
          <w:numId w:val="1"/>
        </w:numPr>
        <w:rPr>
          <w:sz w:val="24"/>
          <w:szCs w:val="24"/>
        </w:rPr>
      </w:pPr>
      <w:r w:rsidRPr="58E47546" w:rsidR="002B3288">
        <w:rPr>
          <w:sz w:val="24"/>
          <w:szCs w:val="24"/>
        </w:rPr>
        <w:t>Next meeting</w:t>
      </w:r>
      <w:r w:rsidRPr="58E47546" w:rsidR="007E665B">
        <w:rPr>
          <w:sz w:val="24"/>
          <w:szCs w:val="24"/>
        </w:rPr>
        <w:t xml:space="preserve"> </w:t>
      </w:r>
    </w:p>
    <w:p w:rsidR="41174644" w:rsidP="418AF710" w:rsidRDefault="41174644" w14:paraId="30803D11" w14:textId="01B8093A">
      <w:pPr>
        <w:pStyle w:val="ListParagraph"/>
        <w:numPr>
          <w:ilvl w:val="1"/>
          <w:numId w:val="1"/>
        </w:numPr>
        <w:rPr>
          <w:sz w:val="24"/>
          <w:szCs w:val="24"/>
        </w:rPr>
      </w:pPr>
      <w:r w:rsidRPr="58E47546" w:rsidR="41174644">
        <w:rPr>
          <w:sz w:val="24"/>
          <w:szCs w:val="24"/>
        </w:rPr>
        <w:t xml:space="preserve">Tuesday </w:t>
      </w:r>
      <w:r w:rsidRPr="58E47546" w:rsidR="59334288">
        <w:rPr>
          <w:sz w:val="24"/>
          <w:szCs w:val="24"/>
        </w:rPr>
        <w:t xml:space="preserve">September 19, </w:t>
      </w:r>
      <w:r w:rsidRPr="58E47546" w:rsidR="602FAF8C">
        <w:rPr>
          <w:sz w:val="24"/>
          <w:szCs w:val="24"/>
        </w:rPr>
        <w:t>2023,</w:t>
      </w:r>
      <w:r w:rsidRPr="58E47546" w:rsidR="4059525C">
        <w:rPr>
          <w:sz w:val="24"/>
          <w:szCs w:val="24"/>
        </w:rPr>
        <w:t xml:space="preserve"> 3:30 pm to 5:00 pm</w:t>
      </w:r>
      <w:r w:rsidRPr="58E47546" w:rsidR="2A215129">
        <w:rPr>
          <w:sz w:val="24"/>
          <w:szCs w:val="24"/>
        </w:rPr>
        <w:t xml:space="preserve"> via Zoom</w:t>
      </w:r>
    </w:p>
    <w:p w:rsidR="000D0263" w:rsidP="58E47546" w:rsidRDefault="000D0263" w14:paraId="6C3798DD" w14:textId="4CBA66D5">
      <w:pPr>
        <w:pStyle w:val="ListParagraph"/>
        <w:numPr>
          <w:ilvl w:val="0"/>
          <w:numId w:val="1"/>
        </w:numPr>
        <w:bidi w:val="0"/>
        <w:spacing w:before="0" w:beforeAutospacing="off" w:after="160" w:afterAutospacing="off" w:line="256" w:lineRule="auto"/>
        <w:ind w:right="0"/>
        <w:jc w:val="left"/>
        <w:rPr>
          <w:sz w:val="22"/>
          <w:szCs w:val="22"/>
        </w:rPr>
      </w:pPr>
      <w:r w:rsidRPr="58E47546" w:rsidR="000D0263">
        <w:rPr>
          <w:sz w:val="24"/>
          <w:szCs w:val="24"/>
        </w:rPr>
        <w:t>Housing Opportunities Trust Fund – Marge Gold</w:t>
      </w:r>
    </w:p>
    <w:p w:rsidR="000D0263" w:rsidP="58E47546" w:rsidRDefault="000D0263" w14:paraId="2A0939A0" w14:textId="790DB5E3">
      <w:pPr>
        <w:pStyle w:val="ListParagraph"/>
        <w:numPr>
          <w:ilvl w:val="1"/>
          <w:numId w:val="1"/>
        </w:numPr>
        <w:bidi w:val="0"/>
        <w:spacing w:before="0" w:beforeAutospacing="off" w:after="160" w:afterAutospacing="off" w:line="256" w:lineRule="auto"/>
        <w:ind w:right="0"/>
        <w:jc w:val="left"/>
        <w:rPr>
          <w:sz w:val="22"/>
          <w:szCs w:val="22"/>
        </w:rPr>
      </w:pPr>
      <w:r w:rsidRPr="58E47546" w:rsidR="000D0263">
        <w:rPr>
          <w:sz w:val="24"/>
          <w:szCs w:val="24"/>
        </w:rPr>
        <w:t xml:space="preserve">No updates yet.  She will let us know when she finds something out.  </w:t>
      </w:r>
    </w:p>
    <w:p w:rsidR="58E47546" w:rsidP="58E47546" w:rsidRDefault="58E47546" w14:paraId="0BA1F427" w14:textId="136E0A45">
      <w:pPr>
        <w:pStyle w:val="ListParagraph"/>
        <w:ind w:left="0"/>
        <w:rPr>
          <w:sz w:val="24"/>
          <w:szCs w:val="24"/>
        </w:rPr>
      </w:pPr>
    </w:p>
    <w:p w:rsidR="002B3288" w:rsidP="58E47546" w:rsidRDefault="002B3288" w14:paraId="48EFF14A" w14:textId="6F8D60BD">
      <w:pPr>
        <w:pStyle w:val="ListParagraph"/>
        <w:ind w:left="0"/>
        <w:rPr>
          <w:b w:val="1"/>
          <w:bCs w:val="1"/>
          <w:sz w:val="24"/>
          <w:szCs w:val="24"/>
        </w:rPr>
      </w:pPr>
      <w:r w:rsidRPr="58E47546" w:rsidR="2CB98E3F">
        <w:rPr>
          <w:b w:val="1"/>
          <w:bCs w:val="1"/>
          <w:sz w:val="24"/>
          <w:szCs w:val="24"/>
        </w:rPr>
        <w:t xml:space="preserve">Specific Follow Up Regarding Maryland Department of </w:t>
      </w:r>
      <w:r w:rsidRPr="58E47546" w:rsidR="41681D31">
        <w:rPr>
          <w:b w:val="1"/>
          <w:bCs w:val="1"/>
          <w:sz w:val="24"/>
          <w:szCs w:val="24"/>
        </w:rPr>
        <w:t>Disabilities</w:t>
      </w:r>
      <w:r w:rsidRPr="58E47546" w:rsidR="2CB98E3F">
        <w:rPr>
          <w:b w:val="1"/>
          <w:bCs w:val="1"/>
          <w:sz w:val="24"/>
          <w:szCs w:val="24"/>
        </w:rPr>
        <w:t xml:space="preserve"> </w:t>
      </w:r>
      <w:r w:rsidRPr="58E47546" w:rsidR="3E8C3350">
        <w:rPr>
          <w:b w:val="1"/>
          <w:bCs w:val="1"/>
          <w:sz w:val="24"/>
          <w:szCs w:val="24"/>
        </w:rPr>
        <w:t xml:space="preserve">Director Chelsea Hayman </w:t>
      </w:r>
      <w:r w:rsidRPr="58E47546" w:rsidR="2CB98E3F">
        <w:rPr>
          <w:b w:val="1"/>
          <w:bCs w:val="1"/>
          <w:sz w:val="24"/>
          <w:szCs w:val="24"/>
        </w:rPr>
        <w:t>provided after the meeting.</w:t>
      </w:r>
    </w:p>
    <w:p w:rsidR="581C5FBF" w:rsidP="58E47546" w:rsidRDefault="581C5FBF" w14:paraId="084BB858" w14:textId="40E7B9BD">
      <w:pPr>
        <w:spacing w:after="0"/>
        <w:ind/>
      </w:pPr>
      <w:r w:rsidRPr="58E47546" w:rsidR="563F2B6F">
        <w:rPr>
          <w:rFonts w:ascii="Calibri" w:hAnsi="Calibri" w:eastAsia="Calibri" w:cs="Calibri"/>
          <w:b w:val="1"/>
          <w:bCs w:val="1"/>
          <w:noProof w:val="0"/>
          <w:sz w:val="24"/>
          <w:szCs w:val="24"/>
          <w:lang w:val="en-US"/>
        </w:rPr>
        <w:t xml:space="preserve">HUD 811 PRA </w:t>
      </w:r>
    </w:p>
    <w:p w:rsidR="581C5FBF" w:rsidP="58E47546" w:rsidRDefault="581C5FBF" w14:paraId="55BAB444" w14:textId="6E871C0E">
      <w:pPr>
        <w:pStyle w:val="ListParagraph"/>
        <w:numPr>
          <w:ilvl w:val="0"/>
          <w:numId w:val="2"/>
        </w:numPr>
        <w:spacing w:before="0" w:beforeAutospacing="off" w:after="0" w:afterAutospacing="off"/>
        <w:ind/>
        <w:rPr>
          <w:noProof w:val="0"/>
          <w:sz w:val="24"/>
          <w:szCs w:val="24"/>
          <w:lang w:val="en-US"/>
        </w:rPr>
      </w:pPr>
      <w:r w:rsidRPr="58E47546" w:rsidR="563F2B6F">
        <w:rPr>
          <w:noProof w:val="0"/>
          <w:sz w:val="24"/>
          <w:szCs w:val="24"/>
          <w:lang w:val="en-US"/>
        </w:rPr>
        <w:t xml:space="preserve">MDOD has started the leasing process for Brock Bridge Landing, initial application paperwork likely to be submitted to the property at the end of July/early August. This property will be located in Anne Arundel County (Jessup). </w:t>
      </w:r>
    </w:p>
    <w:p w:rsidR="581C5FBF" w:rsidP="58E47546" w:rsidRDefault="581C5FBF" w14:paraId="22D6907F" w14:textId="30757F5E">
      <w:pPr>
        <w:pStyle w:val="ListParagraph"/>
        <w:numPr>
          <w:ilvl w:val="0"/>
          <w:numId w:val="2"/>
        </w:numPr>
        <w:spacing w:before="0" w:beforeAutospacing="off" w:after="0" w:afterAutospacing="off"/>
        <w:ind/>
        <w:rPr>
          <w:noProof w:val="0"/>
          <w:sz w:val="24"/>
          <w:szCs w:val="24"/>
          <w:lang w:val="en-US"/>
        </w:rPr>
      </w:pPr>
      <w:r w:rsidRPr="58E47546" w:rsidR="563F2B6F">
        <w:rPr>
          <w:noProof w:val="0"/>
          <w:sz w:val="24"/>
          <w:szCs w:val="24"/>
          <w:lang w:val="en-US"/>
        </w:rPr>
        <w:t xml:space="preserve">Leasing is underway for Ellicott Gardens II in Howard County. </w:t>
      </w:r>
    </w:p>
    <w:p w:rsidR="581C5FBF" w:rsidP="58E47546" w:rsidRDefault="581C5FBF" w14:paraId="1947E4C7" w14:textId="2152613C">
      <w:pPr>
        <w:pStyle w:val="ListParagraph"/>
        <w:numPr>
          <w:ilvl w:val="0"/>
          <w:numId w:val="2"/>
        </w:numPr>
        <w:spacing w:before="0" w:beforeAutospacing="off" w:after="0" w:afterAutospacing="off"/>
        <w:ind/>
        <w:rPr>
          <w:noProof w:val="0"/>
          <w:sz w:val="24"/>
          <w:szCs w:val="24"/>
          <w:lang w:val="en-US"/>
        </w:rPr>
      </w:pPr>
      <w:r w:rsidRPr="58E47546" w:rsidR="563F2B6F">
        <w:rPr>
          <w:noProof w:val="0"/>
          <w:sz w:val="24"/>
          <w:szCs w:val="24"/>
          <w:lang w:val="en-US"/>
        </w:rPr>
        <w:t xml:space="preserve">MDOD is leasing for turnovers at the following properties: </w:t>
      </w:r>
    </w:p>
    <w:p w:rsidR="581C5FBF" w:rsidP="58E47546" w:rsidRDefault="581C5FBF" w14:paraId="54E05940" w14:textId="1FDBED58">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Berger Square (Anne Arundel County) - 2 turnovers</w:t>
      </w:r>
    </w:p>
    <w:p w:rsidR="581C5FBF" w:rsidP="58E47546" w:rsidRDefault="581C5FBF" w14:paraId="1922BCE1" w14:textId="11CEB970">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Homes at Johnson Pond (Wicomico County) - 1 turnover</w:t>
      </w:r>
    </w:p>
    <w:p w:rsidR="581C5FBF" w:rsidP="58E47546" w:rsidRDefault="581C5FBF" w14:paraId="33531D11" w14:textId="1E15F38E">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Parkview Manor (Prince George's) - 1 turnover</w:t>
      </w:r>
    </w:p>
    <w:p w:rsidR="581C5FBF" w:rsidP="58E47546" w:rsidRDefault="581C5FBF" w14:paraId="32561375" w14:textId="4250755D">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Red Run Overlook (Baltimore County) - 1 turnover</w:t>
      </w:r>
    </w:p>
    <w:p w:rsidR="581C5FBF" w:rsidP="58E47546" w:rsidRDefault="581C5FBF" w14:paraId="28830CA7" w14:textId="17EA0B02">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Walbrook Mill (Baltimore City) - 1 turnover</w:t>
      </w:r>
    </w:p>
    <w:p w:rsidR="581C5FBF" w:rsidP="58E47546" w:rsidRDefault="581C5FBF" w14:paraId="4B9E908D" w14:textId="466F5933">
      <w:pPr>
        <w:pStyle w:val="ListParagraph"/>
        <w:numPr>
          <w:ilvl w:val="1"/>
          <w:numId w:val="2"/>
        </w:numPr>
        <w:spacing w:before="0" w:beforeAutospacing="off" w:after="0" w:afterAutospacing="off"/>
        <w:ind/>
        <w:rPr>
          <w:noProof w:val="0"/>
          <w:sz w:val="24"/>
          <w:szCs w:val="24"/>
          <w:lang w:val="en-US"/>
        </w:rPr>
      </w:pPr>
      <w:r w:rsidRPr="58E47546" w:rsidR="563F2B6F">
        <w:rPr>
          <w:noProof w:val="0"/>
          <w:sz w:val="24"/>
          <w:szCs w:val="24"/>
          <w:lang w:val="en-US"/>
        </w:rPr>
        <w:t>22 Light (Baltimore City) - 1 turnover (</w:t>
      </w:r>
      <w:r w:rsidRPr="58E47546" w:rsidR="1195AB43">
        <w:rPr>
          <w:noProof w:val="0"/>
          <w:sz w:val="24"/>
          <w:szCs w:val="24"/>
          <w:lang w:val="en-US"/>
        </w:rPr>
        <w:t>2-bedroom</w:t>
      </w:r>
      <w:r w:rsidRPr="58E47546" w:rsidR="563F2B6F">
        <w:rPr>
          <w:noProof w:val="0"/>
          <w:sz w:val="24"/>
          <w:szCs w:val="24"/>
          <w:lang w:val="en-US"/>
        </w:rPr>
        <w:t xml:space="preserve"> unit) </w:t>
      </w:r>
    </w:p>
    <w:p w:rsidR="581C5FBF" w:rsidP="58E47546" w:rsidRDefault="581C5FBF" w14:paraId="132E3317" w14:textId="3031CB4E">
      <w:pPr>
        <w:pStyle w:val="Normal"/>
        <w:spacing w:before="0" w:beforeAutospacing="off" w:after="0" w:afterAutospacing="off"/>
        <w:ind w:left="0"/>
        <w:rPr>
          <w:noProof w:val="0"/>
          <w:sz w:val="22"/>
          <w:szCs w:val="22"/>
          <w:lang w:val="en-US"/>
        </w:rPr>
      </w:pPr>
    </w:p>
    <w:p w:rsidR="581C5FBF" w:rsidP="58E47546" w:rsidRDefault="581C5FBF" w14:paraId="0C4BEB73" w14:textId="073FB3E0">
      <w:pPr>
        <w:spacing w:after="0"/>
        <w:ind/>
      </w:pPr>
      <w:r w:rsidRPr="58E47546" w:rsidR="563F2B6F">
        <w:rPr>
          <w:rFonts w:ascii="Calibri" w:hAnsi="Calibri" w:eastAsia="Calibri" w:cs="Calibri"/>
          <w:b w:val="1"/>
          <w:bCs w:val="1"/>
          <w:noProof w:val="0"/>
          <w:sz w:val="24"/>
          <w:szCs w:val="24"/>
          <w:lang w:val="en-US"/>
        </w:rPr>
        <w:t>MFP Bridge Subsidy</w:t>
      </w:r>
      <w:r w:rsidRPr="58E47546" w:rsidR="563F2B6F">
        <w:rPr>
          <w:rFonts w:ascii="Calibri" w:hAnsi="Calibri" w:eastAsia="Calibri" w:cs="Calibri"/>
          <w:noProof w:val="0"/>
          <w:sz w:val="24"/>
          <w:szCs w:val="24"/>
          <w:lang w:val="en-US"/>
        </w:rPr>
        <w:t xml:space="preserve"> - Updated program MOU process is temporarily on hold until we have obtained the number of commitments from the counties that we have engaged with to request additional slots. </w:t>
      </w:r>
    </w:p>
    <w:p w:rsidR="581C5FBF" w:rsidP="58E47546" w:rsidRDefault="581C5FBF" w14:paraId="4380AADA" w14:textId="2EC59B05">
      <w:pPr>
        <w:spacing w:after="0"/>
        <w:ind/>
      </w:pPr>
      <w:r w:rsidRPr="58E47546" w:rsidR="563F2B6F">
        <w:rPr>
          <w:rFonts w:ascii="Calibri" w:hAnsi="Calibri" w:eastAsia="Calibri" w:cs="Calibri"/>
          <w:b w:val="1"/>
          <w:bCs w:val="1"/>
          <w:noProof w:val="0"/>
          <w:sz w:val="24"/>
          <w:szCs w:val="24"/>
          <w:lang w:val="en-US"/>
        </w:rPr>
        <w:t>Weinberg</w:t>
      </w:r>
    </w:p>
    <w:p w:rsidR="581C5FBF" w:rsidP="58E47546" w:rsidRDefault="581C5FBF" w14:paraId="293D7224" w14:textId="057AEAF2">
      <w:pPr>
        <w:pStyle w:val="ListParagraph"/>
        <w:numPr>
          <w:ilvl w:val="0"/>
          <w:numId w:val="11"/>
        </w:numPr>
        <w:spacing w:before="0" w:beforeAutospacing="off" w:after="0" w:afterAutospacing="off"/>
        <w:ind/>
        <w:rPr>
          <w:noProof w:val="0"/>
          <w:sz w:val="24"/>
          <w:szCs w:val="24"/>
          <w:lang w:val="en-US"/>
        </w:rPr>
      </w:pPr>
      <w:r w:rsidRPr="58E47546" w:rsidR="563F2B6F">
        <w:rPr>
          <w:noProof w:val="0"/>
          <w:sz w:val="24"/>
          <w:szCs w:val="24"/>
          <w:lang w:val="en-US"/>
        </w:rPr>
        <w:t>Parkview Towers (Baltimore City) - 1 turnover</w:t>
      </w:r>
    </w:p>
    <w:p w:rsidR="581C5FBF" w:rsidP="58E47546" w:rsidRDefault="581C5FBF" w14:paraId="223704BA" w14:textId="48E324CF">
      <w:pPr>
        <w:spacing w:after="0"/>
        <w:ind/>
      </w:pPr>
      <w:r w:rsidRPr="58E47546" w:rsidR="563F2B6F">
        <w:rPr>
          <w:rFonts w:ascii="Calibri" w:hAnsi="Calibri" w:eastAsia="Calibri" w:cs="Calibri"/>
          <w:b w:val="1"/>
          <w:bCs w:val="1"/>
          <w:noProof w:val="0"/>
          <w:sz w:val="24"/>
          <w:szCs w:val="24"/>
          <w:lang w:val="en-US"/>
        </w:rPr>
        <w:t xml:space="preserve">Community Choice Homes (Montgomery County only) </w:t>
      </w:r>
    </w:p>
    <w:p w:rsidR="581C5FBF" w:rsidP="58E47546" w:rsidRDefault="581C5FBF" w14:paraId="2FE16AEE" w14:textId="4C58482B">
      <w:pPr>
        <w:pStyle w:val="ListParagraph"/>
        <w:numPr>
          <w:ilvl w:val="0"/>
          <w:numId w:val="12"/>
        </w:numPr>
        <w:spacing w:before="0" w:beforeAutospacing="off" w:after="0" w:afterAutospacing="off"/>
        <w:ind/>
        <w:rPr>
          <w:noProof w:val="0"/>
          <w:sz w:val="24"/>
          <w:szCs w:val="24"/>
          <w:lang w:val="en-US"/>
        </w:rPr>
      </w:pPr>
      <w:r w:rsidRPr="58E47546" w:rsidR="563F2B6F">
        <w:rPr>
          <w:noProof w:val="0"/>
          <w:sz w:val="24"/>
          <w:szCs w:val="24"/>
          <w:lang w:val="en-US"/>
        </w:rPr>
        <w:t xml:space="preserve">MDOD is working with HOC to lease all remaining slots for the program, which will be located at The Laureate. 10 units have been identified in this building and 19 referrals have been made for these slots. </w:t>
      </w:r>
    </w:p>
    <w:p w:rsidR="581C5FBF" w:rsidP="58E47546" w:rsidRDefault="581C5FBF" w14:paraId="4C5334B9" w14:textId="06C4CE30">
      <w:pPr>
        <w:pStyle w:val="ListParagraph"/>
        <w:numPr>
          <w:ilvl w:val="0"/>
          <w:numId w:val="12"/>
        </w:numPr>
        <w:spacing w:before="0" w:beforeAutospacing="off" w:after="0" w:afterAutospacing="off"/>
        <w:ind/>
        <w:rPr>
          <w:noProof w:val="0"/>
          <w:sz w:val="24"/>
          <w:szCs w:val="24"/>
          <w:lang w:val="en-US"/>
        </w:rPr>
      </w:pPr>
      <w:r w:rsidRPr="58E47546" w:rsidR="563F2B6F">
        <w:rPr>
          <w:noProof w:val="0"/>
          <w:sz w:val="24"/>
          <w:szCs w:val="24"/>
          <w:lang w:val="en-US"/>
        </w:rPr>
        <w:t xml:space="preserve">We will be following up again with the county to determine whether they are interested in expanding this program beyond their initial commitment. </w:t>
      </w:r>
    </w:p>
    <w:p w:rsidR="581C5FBF" w:rsidP="58E47546" w:rsidRDefault="581C5FBF" w14:paraId="27EF51C8" w14:textId="52942EF5">
      <w:pPr>
        <w:spacing w:after="0"/>
        <w:ind/>
      </w:pPr>
      <w:r w:rsidRPr="58E47546" w:rsidR="563F2B6F">
        <w:rPr>
          <w:rFonts w:ascii="Calibri" w:hAnsi="Calibri" w:eastAsia="Calibri" w:cs="Calibri"/>
          <w:b w:val="1"/>
          <w:bCs w:val="1"/>
          <w:noProof w:val="0"/>
          <w:sz w:val="24"/>
          <w:szCs w:val="24"/>
          <w:lang w:val="en-US"/>
        </w:rPr>
        <w:t>MPAH Training</w:t>
      </w:r>
    </w:p>
    <w:p w:rsidR="581C5FBF" w:rsidP="58E47546" w:rsidRDefault="581C5FBF" w14:paraId="2D3D38A1" w14:textId="3BBA51C3">
      <w:pPr>
        <w:pStyle w:val="ListParagraph"/>
        <w:numPr>
          <w:ilvl w:val="0"/>
          <w:numId w:val="14"/>
        </w:numPr>
        <w:spacing w:before="0" w:beforeAutospacing="off" w:after="0" w:afterAutospacing="off"/>
        <w:ind/>
        <w:rPr>
          <w:strike w:val="0"/>
          <w:dstrike w:val="0"/>
          <w:noProof w:val="0"/>
          <w:color w:val="0000FF"/>
          <w:sz w:val="24"/>
          <w:szCs w:val="24"/>
          <w:u w:val="single"/>
          <w:lang w:val="en-US"/>
        </w:rPr>
      </w:pPr>
      <w:r w:rsidRPr="58E47546" w:rsidR="563F2B6F">
        <w:rPr>
          <w:noProof w:val="0"/>
          <w:sz w:val="24"/>
          <w:szCs w:val="24"/>
          <w:lang w:val="en-US"/>
        </w:rPr>
        <w:t xml:space="preserve">MDOD is in the process of planning </w:t>
      </w:r>
      <w:r w:rsidRPr="58E47546" w:rsidR="722B5D6B">
        <w:rPr>
          <w:noProof w:val="0"/>
          <w:sz w:val="24"/>
          <w:szCs w:val="24"/>
          <w:lang w:val="en-US"/>
        </w:rPr>
        <w:t>in</w:t>
      </w:r>
      <w:r w:rsidRPr="58E47546" w:rsidR="563F2B6F">
        <w:rPr>
          <w:noProof w:val="0"/>
          <w:sz w:val="24"/>
          <w:szCs w:val="24"/>
          <w:lang w:val="en-US"/>
        </w:rPr>
        <w:t xml:space="preserve">-person training for the Annual Property Manager/Case Manager meeting in October. It will be hosted at the MDOT Headquarters in Hanover. Slots are limited to the first 100 registrants. Here is the event URL to register: </w:t>
      </w:r>
      <w:hyperlink r:id="Rd6a24d65cc6e4166">
        <w:r w:rsidRPr="58E47546" w:rsidR="563F2B6F">
          <w:rPr>
            <w:rStyle w:val="Hyperlink"/>
            <w:strike w:val="0"/>
            <w:dstrike w:val="0"/>
            <w:noProof w:val="0"/>
            <w:sz w:val="24"/>
            <w:szCs w:val="24"/>
            <w:lang w:val="en-US"/>
          </w:rPr>
          <w:t>http://events.constantcontact.com/register/event?llr=lj79tucab&amp;oeidk=a07ejvjrktx39b91bed</w:t>
        </w:r>
      </w:hyperlink>
    </w:p>
    <w:p w:rsidR="581C5FBF" w:rsidP="58E47546" w:rsidRDefault="581C5FBF" w14:paraId="66CCAE77" w14:textId="7256D50D">
      <w:pPr>
        <w:pStyle w:val="ListParagraph"/>
        <w:numPr>
          <w:ilvl w:val="0"/>
          <w:numId w:val="14"/>
        </w:numPr>
        <w:spacing w:before="0" w:beforeAutospacing="off" w:after="0" w:afterAutospacing="off"/>
        <w:ind/>
        <w:rPr>
          <w:noProof w:val="0"/>
          <w:sz w:val="24"/>
          <w:szCs w:val="24"/>
          <w:lang w:val="en-US"/>
        </w:rPr>
      </w:pPr>
      <w:r w:rsidRPr="58E47546" w:rsidR="563F2B6F">
        <w:rPr>
          <w:noProof w:val="0"/>
          <w:sz w:val="24"/>
          <w:szCs w:val="24"/>
          <w:lang w:val="en-US"/>
        </w:rPr>
        <w:t>MDOD is planning to offer the Tenant Training 101 course as an in-person session in the Fall. We are tentatively scheduling this for September. More details to come.</w:t>
      </w:r>
    </w:p>
    <w:p w:rsidR="581C5FBF" w:rsidP="73AB1373" w:rsidRDefault="581C5FBF" w14:paraId="7F3AF4A4" w14:textId="7340018F">
      <w:pPr>
        <w:pStyle w:val="ListParagraph"/>
        <w:spacing w:after="0"/>
        <w:ind w:left="0"/>
        <w:rPr>
          <w:sz w:val="24"/>
          <w:szCs w:val="24"/>
        </w:rPr>
      </w:pPr>
      <w:r w:rsidRPr="58E47546" w:rsidR="0EC39BF9">
        <w:rPr>
          <w:sz w:val="24"/>
          <w:szCs w:val="24"/>
        </w:rPr>
        <w:t xml:space="preserve"> </w:t>
      </w:r>
    </w:p>
    <w:p w:rsidR="58E47546" w:rsidP="58E47546" w:rsidRDefault="58E47546" w14:paraId="1B32FE72" w14:textId="6C56D623">
      <w:pPr>
        <w:pStyle w:val="ListParagraph"/>
        <w:spacing w:after="0"/>
        <w:ind w:left="0"/>
        <w:rPr>
          <w:sz w:val="24"/>
          <w:szCs w:val="24"/>
        </w:rPr>
      </w:pPr>
    </w:p>
    <w:sectPr w:rsidR="581C5FBF">
      <w:headerReference w:type="default" r:id="rId10"/>
      <w:footerReference w:type="default" r:id="rId11"/>
      <w:pgSz w:w="12240" w:h="15840" w:orient="portrait"/>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67AC" w:rsidRDefault="004D67AC" w14:paraId="6224FBB2" w14:textId="77777777">
      <w:pPr>
        <w:spacing w:after="0" w:line="240" w:lineRule="auto"/>
      </w:pPr>
      <w:r>
        <w:separator/>
      </w:r>
    </w:p>
  </w:endnote>
  <w:endnote w:type="continuationSeparator" w:id="0">
    <w:p w:rsidR="004D67AC" w:rsidRDefault="004D67AC" w14:paraId="799AD1CE" w14:textId="77777777">
      <w:pPr>
        <w:spacing w:after="0" w:line="240" w:lineRule="auto"/>
      </w:pPr>
      <w:r>
        <w:continuationSeparator/>
      </w:r>
    </w:p>
  </w:endnote>
  <w:endnote w:type="continuationNotice" w:id="1">
    <w:p w:rsidR="004D67AC" w:rsidRDefault="004D67AC" w14:paraId="329D31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73AB1373" w:rsidP="73AB1373" w:rsidRDefault="73AB1373" w14:paraId="453EFD90" w14:textId="769490A1">
    <w:pPr>
      <w:jc w:val="center"/>
    </w:pPr>
    <w:r w:rsidRPr="73AB1373">
      <w:rPr>
        <w:rFonts w:ascii="Calibri" w:hAnsi="Calibri" w:eastAsia="Calibri" w:cs="Calibri"/>
        <w:b/>
        <w:bCs/>
        <w:color w:val="FF0000"/>
        <w:sz w:val="24"/>
        <w:szCs w:val="24"/>
      </w:rPr>
      <w:t xml:space="preserve">Silver Spring MD | </w:t>
    </w:r>
    <w:hyperlink r:id="rId1">
      <w:r w:rsidRPr="73AB1373">
        <w:rPr>
          <w:rStyle w:val="Hyperlink"/>
          <w:rFonts w:ascii="Calibri" w:hAnsi="Calibri" w:eastAsia="Calibri" w:cs="Calibri"/>
          <w:b/>
          <w:bCs/>
          <w:sz w:val="24"/>
          <w:szCs w:val="24"/>
        </w:rPr>
        <w:t>www.mih-inc.org</w:t>
      </w:r>
    </w:hyperlink>
    <w:r w:rsidRPr="73AB1373">
      <w:rPr>
        <w:rFonts w:ascii="Calibri" w:hAnsi="Calibri" w:eastAsia="Calibri" w:cs="Calibri"/>
        <w:b/>
        <w:bCs/>
        <w:color w:val="FF0000"/>
        <w:sz w:val="24"/>
        <w:szCs w:val="24"/>
      </w:rPr>
      <w:t xml:space="preserve"> | (301) 242-9627</w:t>
    </w:r>
  </w:p>
  <w:p w:rsidR="73AB1373" w:rsidP="73AB1373" w:rsidRDefault="73AB1373" w14:paraId="21648596" w14:textId="7931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67AC" w:rsidRDefault="004D67AC" w14:paraId="08F650D9" w14:textId="77777777">
      <w:pPr>
        <w:spacing w:after="0" w:line="240" w:lineRule="auto"/>
      </w:pPr>
      <w:r>
        <w:separator/>
      </w:r>
    </w:p>
  </w:footnote>
  <w:footnote w:type="continuationSeparator" w:id="0">
    <w:p w:rsidR="004D67AC" w:rsidRDefault="004D67AC" w14:paraId="42DD9549" w14:textId="77777777">
      <w:pPr>
        <w:spacing w:after="0" w:line="240" w:lineRule="auto"/>
      </w:pPr>
      <w:r>
        <w:continuationSeparator/>
      </w:r>
    </w:p>
  </w:footnote>
  <w:footnote w:type="continuationNotice" w:id="1">
    <w:p w:rsidR="004D67AC" w:rsidRDefault="004D67AC" w14:paraId="3D1D757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73AB1373" w:rsidP="73AB1373" w:rsidRDefault="73AB1373" w14:paraId="072B3184" w14:textId="74605DFD">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2yT7+lditlMRQ9" int2:id="p5jWCd4D">
      <int2:state int2:type="AugLoop_Text_Critique" int2:value="Rejected"/>
    </int2:textHash>
    <int2:bookmark int2:bookmarkName="_Int_z6Xy9R0D" int2:invalidationBookmarkName="" int2:hashCode="0GYf/LRGEYcRtn" int2:id="fMkb9SQ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4">
    <w:nsid w:val="38fce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1e7c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318a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caff1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b90d0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ed8f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ac13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97519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625e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a159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6c9b9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59788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a7916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367f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B35616"/>
    <w:multiLevelType w:val="hybridMultilevel"/>
    <w:tmpl w:val="675E2264"/>
    <w:lvl w:ilvl="0">
      <w:start w:val="1"/>
      <w:numFmt w:val="decimal"/>
      <w:lvlText w:val="%1."/>
      <w:lvlJc w:val="left"/>
      <w:pPr>
        <w:ind w:left="900" w:hanging="360"/>
      </w:pPr>
      <w:rPr/>
    </w:lvl>
    <w:lvl w:ilvl="1" w:tplc="04090019">
      <w:start w:val="1"/>
      <w:numFmt w:val="lowerLetter"/>
      <w:lvlText w:val="%2."/>
      <w:lvlJc w:val="left"/>
      <w:pPr>
        <w:ind w:left="1440" w:hanging="360"/>
      </w:pPr>
    </w:lvl>
    <w:lvl w:ilvl="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4906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020DD"/>
    <w:rsid w:val="000161C3"/>
    <w:rsid w:val="000178B1"/>
    <w:rsid w:val="0002429D"/>
    <w:rsid w:val="00025616"/>
    <w:rsid w:val="00036511"/>
    <w:rsid w:val="00037D17"/>
    <w:rsid w:val="0004090C"/>
    <w:rsid w:val="000D0263"/>
    <w:rsid w:val="000D39A5"/>
    <w:rsid w:val="000F2B0A"/>
    <w:rsid w:val="0010665E"/>
    <w:rsid w:val="00142A05"/>
    <w:rsid w:val="00150548"/>
    <w:rsid w:val="00157E53"/>
    <w:rsid w:val="00165460"/>
    <w:rsid w:val="001806CB"/>
    <w:rsid w:val="001918E8"/>
    <w:rsid w:val="001B5992"/>
    <w:rsid w:val="001D3C04"/>
    <w:rsid w:val="001E1434"/>
    <w:rsid w:val="001E3059"/>
    <w:rsid w:val="001E3D7C"/>
    <w:rsid w:val="002000A6"/>
    <w:rsid w:val="00235D5A"/>
    <w:rsid w:val="00237D6F"/>
    <w:rsid w:val="00242707"/>
    <w:rsid w:val="0025792F"/>
    <w:rsid w:val="0026263B"/>
    <w:rsid w:val="00265D37"/>
    <w:rsid w:val="00270373"/>
    <w:rsid w:val="002816F5"/>
    <w:rsid w:val="002830C3"/>
    <w:rsid w:val="002B3288"/>
    <w:rsid w:val="002E065C"/>
    <w:rsid w:val="00304E9B"/>
    <w:rsid w:val="003052B9"/>
    <w:rsid w:val="003147CD"/>
    <w:rsid w:val="003260A8"/>
    <w:rsid w:val="00340596"/>
    <w:rsid w:val="00343D93"/>
    <w:rsid w:val="00353655"/>
    <w:rsid w:val="00353761"/>
    <w:rsid w:val="0037533A"/>
    <w:rsid w:val="00392065"/>
    <w:rsid w:val="0039627D"/>
    <w:rsid w:val="003C33AE"/>
    <w:rsid w:val="003D0C6A"/>
    <w:rsid w:val="003D13D0"/>
    <w:rsid w:val="003D5980"/>
    <w:rsid w:val="003E6053"/>
    <w:rsid w:val="004329DD"/>
    <w:rsid w:val="00447DDA"/>
    <w:rsid w:val="004536BA"/>
    <w:rsid w:val="00482B63"/>
    <w:rsid w:val="0048440C"/>
    <w:rsid w:val="004B554A"/>
    <w:rsid w:val="004C500D"/>
    <w:rsid w:val="004D67AC"/>
    <w:rsid w:val="004E3BEC"/>
    <w:rsid w:val="004F6C43"/>
    <w:rsid w:val="00500E27"/>
    <w:rsid w:val="00542DA9"/>
    <w:rsid w:val="005737A5"/>
    <w:rsid w:val="005A0E8D"/>
    <w:rsid w:val="005C2832"/>
    <w:rsid w:val="005C37DB"/>
    <w:rsid w:val="005F253C"/>
    <w:rsid w:val="00626D44"/>
    <w:rsid w:val="006311C8"/>
    <w:rsid w:val="006528C0"/>
    <w:rsid w:val="0065654B"/>
    <w:rsid w:val="006658A1"/>
    <w:rsid w:val="0069069C"/>
    <w:rsid w:val="006B4F17"/>
    <w:rsid w:val="006C16B2"/>
    <w:rsid w:val="006C4247"/>
    <w:rsid w:val="006C6113"/>
    <w:rsid w:val="006E58A3"/>
    <w:rsid w:val="007016A6"/>
    <w:rsid w:val="00711D48"/>
    <w:rsid w:val="007337B0"/>
    <w:rsid w:val="007458E7"/>
    <w:rsid w:val="00751854"/>
    <w:rsid w:val="00766B1B"/>
    <w:rsid w:val="00770289"/>
    <w:rsid w:val="00774B17"/>
    <w:rsid w:val="00784AA2"/>
    <w:rsid w:val="007977CC"/>
    <w:rsid w:val="007A74CA"/>
    <w:rsid w:val="007B23F7"/>
    <w:rsid w:val="007C4B40"/>
    <w:rsid w:val="007E665B"/>
    <w:rsid w:val="008011CB"/>
    <w:rsid w:val="008103D8"/>
    <w:rsid w:val="0081763A"/>
    <w:rsid w:val="008347DE"/>
    <w:rsid w:val="00837B80"/>
    <w:rsid w:val="00840A39"/>
    <w:rsid w:val="00841D78"/>
    <w:rsid w:val="00860838"/>
    <w:rsid w:val="0087437F"/>
    <w:rsid w:val="00880BC9"/>
    <w:rsid w:val="00887057"/>
    <w:rsid w:val="008A3570"/>
    <w:rsid w:val="008A612A"/>
    <w:rsid w:val="008C743B"/>
    <w:rsid w:val="008E7E87"/>
    <w:rsid w:val="00904530"/>
    <w:rsid w:val="00904F4A"/>
    <w:rsid w:val="00934F03"/>
    <w:rsid w:val="00956211"/>
    <w:rsid w:val="00983603"/>
    <w:rsid w:val="009C2699"/>
    <w:rsid w:val="009D3D1B"/>
    <w:rsid w:val="009D6C3C"/>
    <w:rsid w:val="009E5D2F"/>
    <w:rsid w:val="009F0BF5"/>
    <w:rsid w:val="00A04F06"/>
    <w:rsid w:val="00A063DB"/>
    <w:rsid w:val="00A348CA"/>
    <w:rsid w:val="00A44BBD"/>
    <w:rsid w:val="00A52F87"/>
    <w:rsid w:val="00A80328"/>
    <w:rsid w:val="00A8506C"/>
    <w:rsid w:val="00A87F46"/>
    <w:rsid w:val="00AA0AE8"/>
    <w:rsid w:val="00AD6E4B"/>
    <w:rsid w:val="00B07D6B"/>
    <w:rsid w:val="00B356A8"/>
    <w:rsid w:val="00B538BD"/>
    <w:rsid w:val="00B714D0"/>
    <w:rsid w:val="00B853CB"/>
    <w:rsid w:val="00BB6E75"/>
    <w:rsid w:val="00C142EA"/>
    <w:rsid w:val="00C5326A"/>
    <w:rsid w:val="00C61823"/>
    <w:rsid w:val="00CF51AD"/>
    <w:rsid w:val="00D03CD9"/>
    <w:rsid w:val="00D07C05"/>
    <w:rsid w:val="00D11977"/>
    <w:rsid w:val="00D12EC6"/>
    <w:rsid w:val="00D17B18"/>
    <w:rsid w:val="00D7186B"/>
    <w:rsid w:val="00D74427"/>
    <w:rsid w:val="00DA3629"/>
    <w:rsid w:val="00DA55F4"/>
    <w:rsid w:val="00DA7EC0"/>
    <w:rsid w:val="00DB2B17"/>
    <w:rsid w:val="00DD534C"/>
    <w:rsid w:val="00E13DCE"/>
    <w:rsid w:val="00E22C65"/>
    <w:rsid w:val="00E564F5"/>
    <w:rsid w:val="00E6192A"/>
    <w:rsid w:val="00E672F6"/>
    <w:rsid w:val="00E728D1"/>
    <w:rsid w:val="00E75768"/>
    <w:rsid w:val="00EA0D93"/>
    <w:rsid w:val="00EA7DC2"/>
    <w:rsid w:val="00EB06E3"/>
    <w:rsid w:val="00ED59FF"/>
    <w:rsid w:val="00F15C26"/>
    <w:rsid w:val="00F21103"/>
    <w:rsid w:val="00F35D4D"/>
    <w:rsid w:val="00FA6496"/>
    <w:rsid w:val="00FA7EA6"/>
    <w:rsid w:val="00FB685E"/>
    <w:rsid w:val="00FC24EC"/>
    <w:rsid w:val="00FF3AE8"/>
    <w:rsid w:val="018319A0"/>
    <w:rsid w:val="037394F9"/>
    <w:rsid w:val="05EF66A5"/>
    <w:rsid w:val="0670F56A"/>
    <w:rsid w:val="07355034"/>
    <w:rsid w:val="07FB9CAF"/>
    <w:rsid w:val="082BD066"/>
    <w:rsid w:val="0894BF85"/>
    <w:rsid w:val="08F25CBB"/>
    <w:rsid w:val="098F5507"/>
    <w:rsid w:val="0AD3934A"/>
    <w:rsid w:val="0B03F563"/>
    <w:rsid w:val="0B893314"/>
    <w:rsid w:val="0DE822B5"/>
    <w:rsid w:val="0E209B4C"/>
    <w:rsid w:val="0E8D5C9D"/>
    <w:rsid w:val="0EA4DD51"/>
    <w:rsid w:val="0EBB2F00"/>
    <w:rsid w:val="0EC39BF9"/>
    <w:rsid w:val="0ED2E489"/>
    <w:rsid w:val="0F205772"/>
    <w:rsid w:val="1007944A"/>
    <w:rsid w:val="1013A6A1"/>
    <w:rsid w:val="10700E2C"/>
    <w:rsid w:val="10C02CD1"/>
    <w:rsid w:val="10DEE0AF"/>
    <w:rsid w:val="10E44643"/>
    <w:rsid w:val="10F4404E"/>
    <w:rsid w:val="11098F5B"/>
    <w:rsid w:val="110FB02E"/>
    <w:rsid w:val="1195AB43"/>
    <w:rsid w:val="11C4FD5F"/>
    <w:rsid w:val="134C74D7"/>
    <w:rsid w:val="13A0EACD"/>
    <w:rsid w:val="13AA75EB"/>
    <w:rsid w:val="141859B4"/>
    <w:rsid w:val="1599AB8A"/>
    <w:rsid w:val="15B7B766"/>
    <w:rsid w:val="15C105B2"/>
    <w:rsid w:val="167F4625"/>
    <w:rsid w:val="175387C7"/>
    <w:rsid w:val="17DD4BF0"/>
    <w:rsid w:val="1AA049C2"/>
    <w:rsid w:val="1AB85F27"/>
    <w:rsid w:val="1ABA5CAD"/>
    <w:rsid w:val="1EE84485"/>
    <w:rsid w:val="1F25629D"/>
    <w:rsid w:val="206C58E2"/>
    <w:rsid w:val="21914837"/>
    <w:rsid w:val="21C36525"/>
    <w:rsid w:val="225D035F"/>
    <w:rsid w:val="234DE95C"/>
    <w:rsid w:val="236958B3"/>
    <w:rsid w:val="24471A77"/>
    <w:rsid w:val="249F6284"/>
    <w:rsid w:val="25578609"/>
    <w:rsid w:val="278E5413"/>
    <w:rsid w:val="28A2D4B2"/>
    <w:rsid w:val="291A8B9A"/>
    <w:rsid w:val="2952CFA6"/>
    <w:rsid w:val="2A215129"/>
    <w:rsid w:val="2AD4A3C4"/>
    <w:rsid w:val="2BFACBA6"/>
    <w:rsid w:val="2C2E8642"/>
    <w:rsid w:val="2CB98E3F"/>
    <w:rsid w:val="2D210596"/>
    <w:rsid w:val="2D4A3794"/>
    <w:rsid w:val="2DAC39D0"/>
    <w:rsid w:val="2DE0DA9B"/>
    <w:rsid w:val="2F88CBB7"/>
    <w:rsid w:val="3126999E"/>
    <w:rsid w:val="31A1CDB5"/>
    <w:rsid w:val="328F39EE"/>
    <w:rsid w:val="33F319B5"/>
    <w:rsid w:val="3442A3B3"/>
    <w:rsid w:val="35CF7F84"/>
    <w:rsid w:val="35D5FF05"/>
    <w:rsid w:val="3609F3C7"/>
    <w:rsid w:val="374EF38E"/>
    <w:rsid w:val="378794A8"/>
    <w:rsid w:val="383A5223"/>
    <w:rsid w:val="3885B521"/>
    <w:rsid w:val="38FBAE29"/>
    <w:rsid w:val="3963541B"/>
    <w:rsid w:val="39EF838F"/>
    <w:rsid w:val="3A2991C3"/>
    <w:rsid w:val="3A4DCDD9"/>
    <w:rsid w:val="3B156730"/>
    <w:rsid w:val="3B62DCE4"/>
    <w:rsid w:val="3BAA362D"/>
    <w:rsid w:val="3C92BC76"/>
    <w:rsid w:val="3CE99475"/>
    <w:rsid w:val="3D5D0F38"/>
    <w:rsid w:val="3DC1205A"/>
    <w:rsid w:val="3E1DB6A7"/>
    <w:rsid w:val="3E3A6842"/>
    <w:rsid w:val="3E8C3350"/>
    <w:rsid w:val="3EA9054B"/>
    <w:rsid w:val="3EDEBB1D"/>
    <w:rsid w:val="3FCE1438"/>
    <w:rsid w:val="404F5D80"/>
    <w:rsid w:val="4059525C"/>
    <w:rsid w:val="40B8D60C"/>
    <w:rsid w:val="41174644"/>
    <w:rsid w:val="41681D31"/>
    <w:rsid w:val="418AF710"/>
    <w:rsid w:val="41C14D63"/>
    <w:rsid w:val="4210CC91"/>
    <w:rsid w:val="422FB496"/>
    <w:rsid w:val="42D71AFE"/>
    <w:rsid w:val="42DE7DC9"/>
    <w:rsid w:val="42E49E9C"/>
    <w:rsid w:val="433ACB3A"/>
    <w:rsid w:val="43DB87C2"/>
    <w:rsid w:val="44ABAE5F"/>
    <w:rsid w:val="44C013AF"/>
    <w:rsid w:val="44ECC216"/>
    <w:rsid w:val="454EF8C0"/>
    <w:rsid w:val="469B3A4E"/>
    <w:rsid w:val="470814CB"/>
    <w:rsid w:val="47132884"/>
    <w:rsid w:val="47B0EC82"/>
    <w:rsid w:val="488ABCCF"/>
    <w:rsid w:val="48DC2293"/>
    <w:rsid w:val="493B0EF7"/>
    <w:rsid w:val="49400A00"/>
    <w:rsid w:val="4A1B1259"/>
    <w:rsid w:val="4A990DFE"/>
    <w:rsid w:val="4AD389C5"/>
    <w:rsid w:val="4C879978"/>
    <w:rsid w:val="4CBB72C1"/>
    <w:rsid w:val="4D5A0AA5"/>
    <w:rsid w:val="4DFFA715"/>
    <w:rsid w:val="4E4CD179"/>
    <w:rsid w:val="5010138A"/>
    <w:rsid w:val="5095CEB4"/>
    <w:rsid w:val="50979B67"/>
    <w:rsid w:val="50989CCE"/>
    <w:rsid w:val="51024E9B"/>
    <w:rsid w:val="5114C18A"/>
    <w:rsid w:val="518FE003"/>
    <w:rsid w:val="532BB064"/>
    <w:rsid w:val="53B5D9FF"/>
    <w:rsid w:val="53CD6F76"/>
    <w:rsid w:val="54DEF1CF"/>
    <w:rsid w:val="556D0A10"/>
    <w:rsid w:val="563F2B6F"/>
    <w:rsid w:val="568B5D27"/>
    <w:rsid w:val="573139D4"/>
    <w:rsid w:val="581C5FBF"/>
    <w:rsid w:val="589899FF"/>
    <w:rsid w:val="589FC25C"/>
    <w:rsid w:val="58A2AD4C"/>
    <w:rsid w:val="58A4AAD2"/>
    <w:rsid w:val="58E47546"/>
    <w:rsid w:val="59334288"/>
    <w:rsid w:val="599AF1E8"/>
    <w:rsid w:val="59F49161"/>
    <w:rsid w:val="5A6AF337"/>
    <w:rsid w:val="5B2950B0"/>
    <w:rsid w:val="5B36C249"/>
    <w:rsid w:val="5BF04C91"/>
    <w:rsid w:val="5BF2C7DB"/>
    <w:rsid w:val="5D5CF612"/>
    <w:rsid w:val="5D807643"/>
    <w:rsid w:val="5DA07B58"/>
    <w:rsid w:val="5E426DC6"/>
    <w:rsid w:val="600A336C"/>
    <w:rsid w:val="602FAF8C"/>
    <w:rsid w:val="60755FDF"/>
    <w:rsid w:val="60887619"/>
    <w:rsid w:val="608F3B74"/>
    <w:rsid w:val="6227E87A"/>
    <w:rsid w:val="63991971"/>
    <w:rsid w:val="63A3A68B"/>
    <w:rsid w:val="65DAEAE4"/>
    <w:rsid w:val="65E138E7"/>
    <w:rsid w:val="66E9E611"/>
    <w:rsid w:val="6710B7C1"/>
    <w:rsid w:val="675A0DEA"/>
    <w:rsid w:val="67AA55FB"/>
    <w:rsid w:val="6842F2DF"/>
    <w:rsid w:val="68F14C40"/>
    <w:rsid w:val="69482932"/>
    <w:rsid w:val="69860ACD"/>
    <w:rsid w:val="6A48619F"/>
    <w:rsid w:val="6B653E01"/>
    <w:rsid w:val="6DF0274E"/>
    <w:rsid w:val="6E66DCCF"/>
    <w:rsid w:val="6F5F216B"/>
    <w:rsid w:val="7002AD30"/>
    <w:rsid w:val="706C0CBB"/>
    <w:rsid w:val="70A73C8A"/>
    <w:rsid w:val="71C4151D"/>
    <w:rsid w:val="721DB496"/>
    <w:rsid w:val="722B5D6B"/>
    <w:rsid w:val="72474536"/>
    <w:rsid w:val="725C869D"/>
    <w:rsid w:val="73739365"/>
    <w:rsid w:val="73AB1373"/>
    <w:rsid w:val="74C86906"/>
    <w:rsid w:val="74D81BD9"/>
    <w:rsid w:val="75D2AAA0"/>
    <w:rsid w:val="7648B628"/>
    <w:rsid w:val="7657614E"/>
    <w:rsid w:val="7763F61E"/>
    <w:rsid w:val="77F56C5E"/>
    <w:rsid w:val="782DDC2B"/>
    <w:rsid w:val="787CED9F"/>
    <w:rsid w:val="79AB8CFC"/>
    <w:rsid w:val="79AFB049"/>
    <w:rsid w:val="7B020AE3"/>
    <w:rsid w:val="7B33233C"/>
    <w:rsid w:val="7BAB6E7F"/>
    <w:rsid w:val="7CF7A2C2"/>
    <w:rsid w:val="7EB57BC3"/>
    <w:rsid w:val="7EBA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6529A334-5F48-48E4-8CF2-87D374A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06E3"/>
    <w:pPr>
      <w:spacing w:line="256" w:lineRule="auto"/>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vents.r20.constantcontact.com/register/event?oeidk=a07ejvjrktx39b91bed&amp;llr=lj79tucab" TargetMode="External" Id="R7ab1f5eda2af4149" /><Relationship Type="http://schemas.openxmlformats.org/officeDocument/2006/relationships/hyperlink" Target="mailto:admin@hocohac.org" TargetMode="External" Id="Ra916f351ca494759" /><Relationship Type="http://schemas.openxmlformats.org/officeDocument/2006/relationships/hyperlink" Target="https://househoward.org/wait-list-opening-housing-choice-voucher-program/" TargetMode="External" Id="Rc1b1c2802b1d4996" /><Relationship Type="http://schemas.openxmlformats.org/officeDocument/2006/relationships/hyperlink" Target="https://mih-inc.org/trainings-overview/" TargetMode="External" Id="R4c90154c78de4f01" /><Relationship Type="http://schemas.openxmlformats.org/officeDocument/2006/relationships/hyperlink" Target="http://events.constantcontact.com/register/event?llr=lj79tucab&amp;oeidk=a07ejvjrktx39b91bed" TargetMode="External" Id="Rd6a24d65cc6e4166" /><Relationship Type="http://schemas.microsoft.com/office/2020/10/relationships/intelligence" Target="intelligence2.xml" Id="R966d520570ee4321" /></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7" ma:contentTypeDescription="Create a new document." ma:contentTypeScope="" ma:versionID="64532b67809786ea686e50dec96f4ca9">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7cad1abcdfc723b883c66db97a43eb24"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2.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3.xml><?xml version="1.0" encoding="utf-8"?>
<ds:datastoreItem xmlns:ds="http://schemas.openxmlformats.org/officeDocument/2006/customXml" ds:itemID="{CA2920F7-7427-4BEC-8664-21ACA2E5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Timothy Wiens</dc:creator>
  <keywords/>
  <dc:description/>
  <lastModifiedBy>Sharonda Huffman</lastModifiedBy>
  <revision>13</revision>
  <dcterms:created xsi:type="dcterms:W3CDTF">2023-07-13T15:49:00.0000000Z</dcterms:created>
  <dcterms:modified xsi:type="dcterms:W3CDTF">2023-07-20T20:00:22.8819732Z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