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33114" w14:textId="60A01917" w:rsidR="00E57458" w:rsidRDefault="531918C4" w:rsidP="1D13E8EB">
      <w:pPr>
        <w:spacing w:line="276" w:lineRule="auto"/>
        <w:jc w:val="center"/>
        <w:rPr>
          <w:rFonts w:ascii="Aptos" w:eastAsia="Aptos" w:hAnsi="Aptos" w:cs="Aptos"/>
          <w:color w:val="000000" w:themeColor="text1"/>
        </w:rPr>
      </w:pPr>
      <w:r>
        <w:rPr>
          <w:noProof/>
        </w:rPr>
        <w:drawing>
          <wp:inline distT="0" distB="0" distL="0" distR="0" wp14:anchorId="6CE97F11" wp14:editId="67C6AFA4">
            <wp:extent cx="3943350" cy="828675"/>
            <wp:effectExtent l="0" t="0" r="0" b="0"/>
            <wp:docPr id="11171589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158913" name="Picture 1117158913"/>
                    <pic:cNvPicPr/>
                  </pic:nvPicPr>
                  <pic:blipFill>
                    <a:blip r:embed="rId8">
                      <a:extLst>
                        <a:ext uri="{28A0092B-C50C-407E-A947-70E740481C1C}">
                          <a14:useLocalDpi xmlns:a14="http://schemas.microsoft.com/office/drawing/2010/main"/>
                        </a:ext>
                      </a:extLst>
                    </a:blip>
                    <a:stretch>
                      <a:fillRect/>
                    </a:stretch>
                  </pic:blipFill>
                  <pic:spPr>
                    <a:xfrm>
                      <a:off x="0" y="0"/>
                      <a:ext cx="3943350" cy="828675"/>
                    </a:xfrm>
                    <a:prstGeom prst="rect">
                      <a:avLst/>
                    </a:prstGeom>
                  </pic:spPr>
                </pic:pic>
              </a:graphicData>
            </a:graphic>
          </wp:inline>
        </w:drawing>
      </w:r>
    </w:p>
    <w:p w14:paraId="1A90B75B" w14:textId="7B732311" w:rsidR="00E57458" w:rsidRDefault="1039DE25" w:rsidP="16FB43A7">
      <w:pPr>
        <w:spacing w:line="276" w:lineRule="auto"/>
        <w:jc w:val="center"/>
        <w:rPr>
          <w:rFonts w:ascii="Aptos" w:eastAsia="Aptos" w:hAnsi="Aptos" w:cs="Aptos"/>
          <w:color w:val="000000" w:themeColor="text1"/>
          <w:sz w:val="32"/>
          <w:szCs w:val="32"/>
        </w:rPr>
      </w:pPr>
      <w:r w:rsidRPr="16FB43A7">
        <w:rPr>
          <w:rFonts w:ascii="Aptos" w:eastAsia="Aptos" w:hAnsi="Aptos" w:cs="Aptos"/>
          <w:color w:val="000000" w:themeColor="text1"/>
          <w:sz w:val="32"/>
          <w:szCs w:val="32"/>
        </w:rPr>
        <w:t xml:space="preserve">Baltimore County Housing </w:t>
      </w:r>
      <w:proofErr w:type="gramStart"/>
      <w:r w:rsidRPr="16FB43A7">
        <w:rPr>
          <w:rFonts w:ascii="Aptos" w:eastAsia="Aptos" w:hAnsi="Aptos" w:cs="Aptos"/>
          <w:color w:val="000000" w:themeColor="text1"/>
          <w:sz w:val="32"/>
          <w:szCs w:val="32"/>
        </w:rPr>
        <w:t xml:space="preserve">Committee  </w:t>
      </w:r>
      <w:r w:rsidR="60A6BFF6" w:rsidRPr="16FB43A7">
        <w:rPr>
          <w:rFonts w:ascii="Aptos" w:eastAsia="Aptos" w:hAnsi="Aptos" w:cs="Aptos"/>
          <w:color w:val="000000" w:themeColor="text1"/>
          <w:sz w:val="32"/>
          <w:szCs w:val="32"/>
        </w:rPr>
        <w:t>MINUTES</w:t>
      </w:r>
      <w:proofErr w:type="gramEnd"/>
    </w:p>
    <w:p w14:paraId="0B8BB726" w14:textId="72A637B3" w:rsidR="00E57458" w:rsidRDefault="531918C4" w:rsidP="1D13E8EB">
      <w:pPr>
        <w:spacing w:line="276" w:lineRule="auto"/>
        <w:jc w:val="center"/>
        <w:rPr>
          <w:rFonts w:ascii="Times New Roman" w:eastAsia="Times New Roman" w:hAnsi="Times New Roman" w:cs="Times New Roman"/>
          <w:color w:val="000000" w:themeColor="text1"/>
        </w:rPr>
      </w:pPr>
      <w:r w:rsidRPr="1D13E8EB">
        <w:rPr>
          <w:rFonts w:ascii="Times New Roman" w:eastAsia="Times New Roman" w:hAnsi="Times New Roman" w:cs="Times New Roman"/>
          <w:b/>
          <w:bCs/>
          <w:color w:val="000000" w:themeColor="text1"/>
        </w:rPr>
        <w:t>Monday March 9t</w:t>
      </w:r>
      <w:r w:rsidRPr="1D13E8EB">
        <w:rPr>
          <w:rFonts w:ascii="Times New Roman" w:eastAsia="Times New Roman" w:hAnsi="Times New Roman" w:cs="Times New Roman"/>
          <w:b/>
          <w:bCs/>
          <w:color w:val="000000" w:themeColor="text1"/>
          <w:vertAlign w:val="superscript"/>
        </w:rPr>
        <w:t>h</w:t>
      </w:r>
      <w:r w:rsidRPr="1D13E8EB">
        <w:rPr>
          <w:rFonts w:ascii="Times New Roman" w:eastAsia="Times New Roman" w:hAnsi="Times New Roman" w:cs="Times New Roman"/>
          <w:b/>
          <w:bCs/>
          <w:color w:val="000000" w:themeColor="text1"/>
        </w:rPr>
        <w:t xml:space="preserve">, </w:t>
      </w:r>
      <w:proofErr w:type="gramStart"/>
      <w:r w:rsidRPr="1D13E8EB">
        <w:rPr>
          <w:rFonts w:ascii="Times New Roman" w:eastAsia="Times New Roman" w:hAnsi="Times New Roman" w:cs="Times New Roman"/>
          <w:b/>
          <w:bCs/>
          <w:color w:val="000000" w:themeColor="text1"/>
        </w:rPr>
        <w:t>2026</w:t>
      </w:r>
      <w:proofErr w:type="gramEnd"/>
      <w:r w:rsidRPr="1D13E8EB">
        <w:rPr>
          <w:rFonts w:ascii="Times New Roman" w:eastAsia="Times New Roman" w:hAnsi="Times New Roman" w:cs="Times New Roman"/>
          <w:b/>
          <w:bCs/>
          <w:color w:val="000000" w:themeColor="text1"/>
        </w:rPr>
        <w:t xml:space="preserve"> at 3:00pm via ZOOM</w:t>
      </w:r>
    </w:p>
    <w:p w14:paraId="7722742C" w14:textId="55EED4A4" w:rsidR="00E57458" w:rsidRDefault="00E57458" w:rsidP="1D13E8EB">
      <w:pPr>
        <w:spacing w:line="276" w:lineRule="auto"/>
        <w:rPr>
          <w:rFonts w:ascii="Times New Roman" w:eastAsia="Times New Roman" w:hAnsi="Times New Roman" w:cs="Times New Roman"/>
          <w:color w:val="000000" w:themeColor="text1"/>
        </w:rPr>
      </w:pPr>
    </w:p>
    <w:p w14:paraId="350D5A6C" w14:textId="375BB68C" w:rsidR="00E57458" w:rsidRDefault="32B975C4">
      <w:r w:rsidRPr="16FB43A7">
        <w:rPr>
          <w:b/>
          <w:bCs/>
        </w:rPr>
        <w:t xml:space="preserve">Attendees: </w:t>
      </w:r>
      <w:r>
        <w:t>Ahmna Khan, Niesha M, Andy Krauss, Kevin Drumheller-</w:t>
      </w:r>
      <w:proofErr w:type="spellStart"/>
      <w:r>
        <w:t>Richcroft</w:t>
      </w:r>
      <w:proofErr w:type="spellEnd"/>
      <w:r>
        <w:t>, Nico Sanders, Tim Wiens, Lyn Elliott</w:t>
      </w:r>
    </w:p>
    <w:p w14:paraId="6FB46355" w14:textId="251CD98B" w:rsidR="00E57458" w:rsidRDefault="32B975C4" w:rsidP="16FB43A7">
      <w:r>
        <w:t xml:space="preserve"> </w:t>
      </w:r>
    </w:p>
    <w:p w14:paraId="07BF375F" w14:textId="77144757" w:rsidR="00E57458" w:rsidRDefault="32B975C4" w:rsidP="16FB43A7">
      <w:r>
        <w:t xml:space="preserve">1.) </w:t>
      </w:r>
      <w:r w:rsidRPr="16FB43A7">
        <w:rPr>
          <w:b/>
          <w:bCs/>
        </w:rPr>
        <w:t>Welcome/Introduction – Sharonda Huffman, Chair</w:t>
      </w:r>
    </w:p>
    <w:p w14:paraId="41716A69" w14:textId="05A45BE1" w:rsidR="00E57458" w:rsidRDefault="32B975C4" w:rsidP="16FB43A7">
      <w:pPr>
        <w:pStyle w:val="ListParagraph"/>
        <w:numPr>
          <w:ilvl w:val="0"/>
          <w:numId w:val="8"/>
        </w:numPr>
      </w:pPr>
      <w:r>
        <w:t>Ahmna Khan opened the meeting and welcomed new committee member Lyn Elliott, executive director, Abilities network</w:t>
      </w:r>
    </w:p>
    <w:p w14:paraId="6A005763" w14:textId="3404D7F0" w:rsidR="00E57458" w:rsidRDefault="32B975C4" w:rsidP="16FB43A7">
      <w:pPr>
        <w:rPr>
          <w:b/>
          <w:bCs/>
        </w:rPr>
      </w:pPr>
      <w:r w:rsidRPr="16FB43A7">
        <w:rPr>
          <w:b/>
          <w:bCs/>
        </w:rPr>
        <w:t>2.) Subcommittee Updates</w:t>
      </w:r>
    </w:p>
    <w:p w14:paraId="751E101D" w14:textId="7B4FF2E3" w:rsidR="00E57458" w:rsidRDefault="32B975C4" w:rsidP="16FB43A7">
      <w:r>
        <w:t>A.) Landlord &amp; Engagement Subcommittee – Ahmna Khan</w:t>
      </w:r>
    </w:p>
    <w:p w14:paraId="7205A808" w14:textId="026A8CBE" w:rsidR="00E57458" w:rsidRDefault="32B975C4" w:rsidP="16FB43A7">
      <w:proofErr w:type="spellStart"/>
      <w:r>
        <w:t>i</w:t>
      </w:r>
      <w:proofErr w:type="spellEnd"/>
      <w:r>
        <w:t>. Proposal for the establishment of the Landlord Group</w:t>
      </w:r>
    </w:p>
    <w:p w14:paraId="38B7A695" w14:textId="5D099BAD" w:rsidR="00E57458" w:rsidRDefault="32B975C4" w:rsidP="16FB43A7">
      <w:pPr>
        <w:pStyle w:val="ListParagraph"/>
        <w:numPr>
          <w:ilvl w:val="0"/>
          <w:numId w:val="7"/>
        </w:numPr>
      </w:pPr>
      <w:r>
        <w:t>Ahmna Khan presented a proposal from Kenyatta Green (Executive Director of the Office of Housing) to establish an official Landlord Advisory Subcommittee.</w:t>
      </w:r>
    </w:p>
    <w:p w14:paraId="4A353712" w14:textId="5541CB8D" w:rsidR="00E57458" w:rsidRDefault="32B975C4" w:rsidP="16FB43A7">
      <w:pPr>
        <w:pStyle w:val="ListParagraph"/>
        <w:numPr>
          <w:ilvl w:val="0"/>
          <w:numId w:val="7"/>
        </w:numPr>
      </w:pPr>
      <w:r>
        <w:t>The proposed committee would consist of members from the housing committee plus 8 to 12 landlords and property managers to improve communication and coordination between the Housing Choice Voucher Program and landlords.</w:t>
      </w:r>
    </w:p>
    <w:p w14:paraId="71625E66" w14:textId="2761CD68" w:rsidR="00E57458" w:rsidRDefault="32B975C4" w:rsidP="16FB43A7">
      <w:pPr>
        <w:pStyle w:val="ListParagraph"/>
        <w:numPr>
          <w:ilvl w:val="0"/>
          <w:numId w:val="7"/>
        </w:numPr>
      </w:pPr>
      <w:r>
        <w:t>The advisory committee would have a term of 1 to 3 years and would be staff-led.</w:t>
      </w:r>
    </w:p>
    <w:p w14:paraId="709EB3AA" w14:textId="71F3E5A4" w:rsidR="00E57458" w:rsidRDefault="32B975C4" w:rsidP="16FB43A7">
      <w:pPr>
        <w:pStyle w:val="ListParagraph"/>
        <w:numPr>
          <w:ilvl w:val="0"/>
          <w:numId w:val="7"/>
        </w:numPr>
      </w:pPr>
      <w:r>
        <w:t>The committee aims to achieve several goals including risk reduction, improved landlord retention, equity and access, and potential hosting of a landlord symposium in the spring.</w:t>
      </w:r>
    </w:p>
    <w:p w14:paraId="2A54DCFC" w14:textId="00943340" w:rsidR="00E57458" w:rsidRDefault="32B975C4" w:rsidP="16FB43A7">
      <w:pPr>
        <w:pStyle w:val="ListParagraph"/>
        <w:numPr>
          <w:ilvl w:val="0"/>
          <w:numId w:val="7"/>
        </w:numPr>
      </w:pPr>
      <w:r>
        <w:t>Kenyatta Green is requesting interested committee members to join the subcommittee, with additional recruitment of 8 to 12 Baltimore County landlords to follow.</w:t>
      </w:r>
    </w:p>
    <w:p w14:paraId="0C06012A" w14:textId="3A6F8907" w:rsidR="00E57458" w:rsidRDefault="32B975C4" w:rsidP="16FB43A7">
      <w:pPr>
        <w:pStyle w:val="ListParagraph"/>
        <w:numPr>
          <w:ilvl w:val="0"/>
          <w:numId w:val="7"/>
        </w:numPr>
      </w:pPr>
      <w:r>
        <w:t>The proposal includes formal membership requirements, conflict of interest guidelines, and provisions for annual reports to ensure accountability and transparency.</w:t>
      </w:r>
    </w:p>
    <w:p w14:paraId="76BE9111" w14:textId="6E3690C6" w:rsidR="00E57458" w:rsidRDefault="32B975C4" w:rsidP="16FB43A7">
      <w:r>
        <w:t>B.) Policy &amp; Administrative Plan Group – Niesha McCoy</w:t>
      </w:r>
    </w:p>
    <w:p w14:paraId="066D2A11" w14:textId="15821DD0" w:rsidR="00E57458" w:rsidRDefault="32B975C4" w:rsidP="16FB43A7">
      <w:pPr>
        <w:pStyle w:val="ListParagraph"/>
        <w:numPr>
          <w:ilvl w:val="0"/>
          <w:numId w:val="6"/>
        </w:numPr>
      </w:pPr>
      <w:r>
        <w:t>Niesha M indicated she had no updates to share from the Policy Advisory Committee at this time.</w:t>
      </w:r>
    </w:p>
    <w:p w14:paraId="712F7E5D" w14:textId="7AD3BBB3" w:rsidR="00E57458" w:rsidRDefault="32B975C4" w:rsidP="16FB43A7">
      <w:r>
        <w:t>C.) Government Relations Subcommittee – Lisa Belcastro/Kevin Drumheller-</w:t>
      </w:r>
      <w:proofErr w:type="spellStart"/>
      <w:r>
        <w:t>Richcroft</w:t>
      </w:r>
      <w:proofErr w:type="spellEnd"/>
    </w:p>
    <w:p w14:paraId="6E5AADFA" w14:textId="41CB2F30" w:rsidR="00E57458" w:rsidRDefault="32B975C4" w:rsidP="16FB43A7">
      <w:proofErr w:type="spellStart"/>
      <w:r>
        <w:t>i</w:t>
      </w:r>
      <w:proofErr w:type="spellEnd"/>
      <w:r>
        <w:t>. Candidate Forum/Meet and Greet</w:t>
      </w:r>
    </w:p>
    <w:p w14:paraId="34BCD33F" w14:textId="2E4BCF62" w:rsidR="00E57458" w:rsidRDefault="32B975C4" w:rsidP="16FB43A7">
      <w:pPr>
        <w:pStyle w:val="ListParagraph"/>
        <w:numPr>
          <w:ilvl w:val="0"/>
          <w:numId w:val="5"/>
        </w:numPr>
      </w:pPr>
      <w:r>
        <w:t>Niesha M raised the need to establish face-to-face contact with candidates running for County Executive and County Council to discuss housing issues.</w:t>
      </w:r>
    </w:p>
    <w:p w14:paraId="6591189C" w14:textId="6C486E94" w:rsidR="00E57458" w:rsidRDefault="32B975C4" w:rsidP="16FB43A7">
      <w:pPr>
        <w:pStyle w:val="ListParagraph"/>
        <w:numPr>
          <w:ilvl w:val="0"/>
          <w:numId w:val="5"/>
        </w:numPr>
      </w:pPr>
      <w:r>
        <w:t>Ahmna Khan explained that the Government Relations Committee, which includes Kevin Drumheller-</w:t>
      </w:r>
      <w:proofErr w:type="spellStart"/>
      <w:r>
        <w:t>Richcroft</w:t>
      </w:r>
      <w:proofErr w:type="spellEnd"/>
      <w:r>
        <w:t xml:space="preserve"> and Lisa Belcastro, had discussed hosting an educational candidate event focused on housing and disabilities rather than a traditional political forum.</w:t>
      </w:r>
    </w:p>
    <w:p w14:paraId="1B7D0A89" w14:textId="19D965AD" w:rsidR="00E57458" w:rsidRDefault="32B975C4" w:rsidP="16FB43A7">
      <w:pPr>
        <w:pStyle w:val="ListParagraph"/>
        <w:numPr>
          <w:ilvl w:val="0"/>
          <w:numId w:val="5"/>
        </w:numPr>
      </w:pPr>
      <w:r>
        <w:t>Lisa Belcastro had recommended framing the event as an educational forum to avoid overly political discussions.</w:t>
      </w:r>
    </w:p>
    <w:p w14:paraId="108F735C" w14:textId="417B8F8E" w:rsidR="00E57458" w:rsidRDefault="32B975C4" w:rsidP="16FB43A7">
      <w:pPr>
        <w:pStyle w:val="ListParagraph"/>
        <w:numPr>
          <w:ilvl w:val="0"/>
          <w:numId w:val="5"/>
        </w:numPr>
      </w:pPr>
      <w:r>
        <w:t>Kevin Drumheller-</w:t>
      </w:r>
      <w:proofErr w:type="spellStart"/>
      <w:r>
        <w:t>Richcroft</w:t>
      </w:r>
      <w:proofErr w:type="spellEnd"/>
      <w:r>
        <w:t xml:space="preserve"> agreed to check </w:t>
      </w:r>
      <w:proofErr w:type="spellStart"/>
      <w:r>
        <w:t>Richcroft's</w:t>
      </w:r>
      <w:proofErr w:type="spellEnd"/>
      <w:r>
        <w:t xml:space="preserve"> availability to potentially host the candidate educational event, pending confirmation of suitable dates.</w:t>
      </w:r>
    </w:p>
    <w:p w14:paraId="77ADFBB8" w14:textId="3248CC44" w:rsidR="00E57458" w:rsidRDefault="32B975C4" w:rsidP="16FB43A7">
      <w:pPr>
        <w:pStyle w:val="ListParagraph"/>
        <w:numPr>
          <w:ilvl w:val="0"/>
          <w:numId w:val="5"/>
        </w:numPr>
      </w:pPr>
      <w:r>
        <w:t>The group discussed a possible May timeframe for the event, with Ahmna Khan committing to coordinate with Kevin and Lisa Belcastro to finalize dates and logistics.</w:t>
      </w:r>
    </w:p>
    <w:p w14:paraId="45F9A71B" w14:textId="7F78D38F" w:rsidR="00E57458" w:rsidRDefault="32B975C4" w:rsidP="16FB43A7">
      <w:pPr>
        <w:pStyle w:val="ListParagraph"/>
        <w:numPr>
          <w:ilvl w:val="0"/>
          <w:numId w:val="5"/>
        </w:numPr>
      </w:pPr>
      <w:r>
        <w:t>The focus of the forum would be broadly on services for adults with developmental disabilities, with housing included as a key component of the discussion.</w:t>
      </w:r>
    </w:p>
    <w:p w14:paraId="3C89AD82" w14:textId="3DAF686A" w:rsidR="00E57458" w:rsidRDefault="32B975C4" w:rsidP="16FB43A7">
      <w:pPr>
        <w:pStyle w:val="ListParagraph"/>
        <w:numPr>
          <w:ilvl w:val="0"/>
          <w:numId w:val="5"/>
        </w:numPr>
      </w:pPr>
      <w:r>
        <w:t>Tim Wiens offered to assist with drafting candidate forum questions and structure based on successful models from Prince George's County.</w:t>
      </w:r>
    </w:p>
    <w:p w14:paraId="60C3600C" w14:textId="14589425" w:rsidR="00E57458" w:rsidRDefault="32B975C4" w:rsidP="16FB43A7">
      <w:pPr>
        <w:pStyle w:val="ListParagraph"/>
        <w:numPr>
          <w:ilvl w:val="0"/>
          <w:numId w:val="5"/>
        </w:numPr>
      </w:pPr>
      <w:r>
        <w:t>Andy Krauss noted that a similar effort in Prince George's County was successful, where candidates received written questions and responses were posted online.</w:t>
      </w:r>
    </w:p>
    <w:p w14:paraId="761AC481" w14:textId="7A6E5CD9" w:rsidR="00E57458" w:rsidRDefault="32B975C4" w:rsidP="16FB43A7">
      <w:pPr>
        <w:pStyle w:val="ListParagraph"/>
        <w:numPr>
          <w:ilvl w:val="0"/>
          <w:numId w:val="5"/>
        </w:numPr>
      </w:pPr>
      <w:r>
        <w:t>Ahmna Khan committed to sending an email to committee members to schedule a meeting to discuss logistics and get the planning process started promptly.</w:t>
      </w:r>
    </w:p>
    <w:p w14:paraId="52A58502" w14:textId="625630B3" w:rsidR="00E57458" w:rsidRDefault="32B975C4" w:rsidP="16FB43A7">
      <w:r>
        <w:t>D.) Education Subcommittee – Sharonda Huffman</w:t>
      </w:r>
    </w:p>
    <w:p w14:paraId="443580BC" w14:textId="16E16AA0" w:rsidR="00E57458" w:rsidRDefault="32B975C4" w:rsidP="16FB43A7">
      <w:proofErr w:type="spellStart"/>
      <w:r>
        <w:t>i</w:t>
      </w:r>
      <w:proofErr w:type="spellEnd"/>
      <w:r>
        <w:t>. Outreach at BCPL</w:t>
      </w:r>
    </w:p>
    <w:p w14:paraId="578C1FA1" w14:textId="5A77BCD4" w:rsidR="00E57458" w:rsidRDefault="32B975C4" w:rsidP="16FB43A7">
      <w:pPr>
        <w:pStyle w:val="ListParagraph"/>
        <w:numPr>
          <w:ilvl w:val="0"/>
          <w:numId w:val="4"/>
        </w:numPr>
      </w:pPr>
      <w:r>
        <w:t>Ahmna Khan reported on behalf of Sharonda Huffman that the Education and Engagement Committee successfully hosted a table at a Baltimore County Public Library (BCPL) event.</w:t>
      </w:r>
    </w:p>
    <w:p w14:paraId="35F2C307" w14:textId="0F9B141D" w:rsidR="00E57458" w:rsidRDefault="32B975C4" w:rsidP="16FB43A7">
      <w:pPr>
        <w:pStyle w:val="ListParagraph"/>
        <w:numPr>
          <w:ilvl w:val="0"/>
          <w:numId w:val="4"/>
        </w:numPr>
      </w:pPr>
      <w:r>
        <w:t>The outreach event attracted community members, representatives from other nonprofits, and county agencies interested in learning more about MIH.</w:t>
      </w:r>
    </w:p>
    <w:p w14:paraId="708D08B9" w14:textId="61CDCF8D" w:rsidR="00E57458" w:rsidRDefault="32B975C4" w:rsidP="16FB43A7">
      <w:pPr>
        <w:pStyle w:val="ListParagraph"/>
        <w:numPr>
          <w:ilvl w:val="0"/>
          <w:numId w:val="4"/>
        </w:numPr>
      </w:pPr>
      <w:r>
        <w:t>Baltimore County Public Libraries have hired a social worker and plan to have a social worker at each library location.</w:t>
      </w:r>
    </w:p>
    <w:p w14:paraId="57C9F8BA" w14:textId="56D8B52B" w:rsidR="00E57458" w:rsidRDefault="32B975C4" w:rsidP="16FB43A7">
      <w:pPr>
        <w:pStyle w:val="ListParagraph"/>
        <w:numPr>
          <w:ilvl w:val="0"/>
          <w:numId w:val="4"/>
        </w:numPr>
      </w:pPr>
      <w:r>
        <w:t>Regular outreach events are planned at library locations with support from social workers.</w:t>
      </w:r>
    </w:p>
    <w:p w14:paraId="1E1AF8F2" w14:textId="6BFC1412" w:rsidR="00E57458" w:rsidRDefault="32B975C4" w:rsidP="16FB43A7">
      <w:pPr>
        <w:pStyle w:val="ListParagraph"/>
        <w:numPr>
          <w:ilvl w:val="0"/>
          <w:numId w:val="4"/>
        </w:numPr>
      </w:pPr>
      <w:r>
        <w:t>MIH has been invited to participate in future library outreach events.</w:t>
      </w:r>
    </w:p>
    <w:p w14:paraId="405B26CF" w14:textId="55CD4A60" w:rsidR="00E57458" w:rsidRDefault="32B975C4" w:rsidP="16FB43A7">
      <w:pPr>
        <w:pStyle w:val="ListParagraph"/>
        <w:numPr>
          <w:ilvl w:val="0"/>
          <w:numId w:val="4"/>
        </w:numPr>
      </w:pPr>
      <w:r>
        <w:t>The committee received numerous community inquiries from the event, making it a successful outreach effort overall.</w:t>
      </w:r>
    </w:p>
    <w:p w14:paraId="3BA1CBE1" w14:textId="4EE6C4B8" w:rsidR="00E57458" w:rsidRDefault="32B975C4" w:rsidP="16FB43A7">
      <w:r>
        <w:t>3.) Guest Speaker – West Baltimore Redevelopment Authority Subcommittee</w:t>
      </w:r>
    </w:p>
    <w:p w14:paraId="76B427A8" w14:textId="0BA8B186" w:rsidR="00E57458" w:rsidRDefault="32B975C4" w:rsidP="16FB43A7">
      <w:pPr>
        <w:pStyle w:val="ListParagraph"/>
        <w:numPr>
          <w:ilvl w:val="0"/>
          <w:numId w:val="3"/>
        </w:numPr>
      </w:pPr>
      <w:r>
        <w:t>Nico Sanders from the West Baltimore County Redevelopment Authority was introduced as a guest speaker.</w:t>
      </w:r>
    </w:p>
    <w:p w14:paraId="1FB40667" w14:textId="6AC72967" w:rsidR="00E57458" w:rsidRDefault="32B975C4" w:rsidP="16FB43A7">
      <w:pPr>
        <w:pStyle w:val="ListParagraph"/>
        <w:numPr>
          <w:ilvl w:val="0"/>
          <w:numId w:val="3"/>
        </w:numPr>
      </w:pPr>
      <w:r>
        <w:t>Nico Sanders introduced himself as Chair of the Housing and Redevelopment Subcommittee for the West Baltimore County Redevelopment Authority, the first of its kind in Baltimore County with specificity to West Baltimore County in the Catonsville area.</w:t>
      </w:r>
    </w:p>
    <w:p w14:paraId="3822FA3F" w14:textId="0B26A845" w:rsidR="00E57458" w:rsidRDefault="32B975C4" w:rsidP="16FB43A7">
      <w:pPr>
        <w:pStyle w:val="ListParagraph"/>
        <w:numPr>
          <w:ilvl w:val="0"/>
          <w:numId w:val="3"/>
        </w:numPr>
      </w:pPr>
      <w:r>
        <w:t>In his professional capacity, Nico Sanders serves as CEO of a Baltimore City nonprofit that houses homeless and mentally ill individuals through permanent supportive housing.</w:t>
      </w:r>
    </w:p>
    <w:p w14:paraId="5EF30E00" w14:textId="59266AAC" w:rsidR="00E57458" w:rsidRDefault="32B975C4" w:rsidP="16FB43A7">
      <w:pPr>
        <w:pStyle w:val="ListParagraph"/>
        <w:numPr>
          <w:ilvl w:val="0"/>
          <w:numId w:val="3"/>
        </w:numPr>
      </w:pPr>
      <w:r>
        <w:t>Nico Sanders serves as Chairman of the Baltimore City Continuum of Care, overseeing all housing programs including permanent supportive housing, rapid rehousing, and mayor's office shelters.</w:t>
      </w:r>
    </w:p>
    <w:p w14:paraId="51380733" w14:textId="7751F23F" w:rsidR="00E57458" w:rsidRDefault="32B975C4" w:rsidP="16FB43A7">
      <w:pPr>
        <w:pStyle w:val="ListParagraph"/>
        <w:numPr>
          <w:ilvl w:val="0"/>
          <w:numId w:val="3"/>
        </w:numPr>
      </w:pPr>
      <w:r>
        <w:t>Nico Sanders disclosed that he is running for delegate in District 11A in Baltimore County.</w:t>
      </w:r>
    </w:p>
    <w:p w14:paraId="1AD30BBA" w14:textId="03D1C612" w:rsidR="00E57458" w:rsidRDefault="32B975C4" w:rsidP="16FB43A7">
      <w:pPr>
        <w:pStyle w:val="ListParagraph"/>
        <w:numPr>
          <w:ilvl w:val="0"/>
          <w:numId w:val="3"/>
        </w:numPr>
      </w:pPr>
      <w:r>
        <w:t>The West Baltimore County Redevelopment Authority has been established for one year and is currently in the process of hiring a CEO while continuing day-to-day operations.</w:t>
      </w:r>
    </w:p>
    <w:p w14:paraId="72307E96" w14:textId="5971B418" w:rsidR="00E57458" w:rsidRDefault="32B975C4" w:rsidP="16FB43A7">
      <w:pPr>
        <w:pStyle w:val="ListParagraph"/>
        <w:numPr>
          <w:ilvl w:val="0"/>
          <w:numId w:val="3"/>
        </w:numPr>
      </w:pPr>
      <w:r>
        <w:t>The authority is focused on identifying properties in West Baltimore for redevelopment, particularly for affordable housing to address the state's housing deficit.</w:t>
      </w:r>
    </w:p>
    <w:p w14:paraId="26D47D4F" w14:textId="718FEAA6" w:rsidR="00E57458" w:rsidRDefault="32B975C4" w:rsidP="16FB43A7">
      <w:pPr>
        <w:pStyle w:val="ListParagraph"/>
        <w:numPr>
          <w:ilvl w:val="0"/>
          <w:numId w:val="3"/>
        </w:numPr>
      </w:pPr>
      <w:r>
        <w:t>The authority is working to support small to medium-sized businesses to continue to grow in West Baltimore County.</w:t>
      </w:r>
    </w:p>
    <w:p w14:paraId="6F6DAD91" w14:textId="2477066C" w:rsidR="00E57458" w:rsidRDefault="32B975C4" w:rsidP="16FB43A7">
      <w:pPr>
        <w:pStyle w:val="ListParagraph"/>
        <w:numPr>
          <w:ilvl w:val="0"/>
          <w:numId w:val="3"/>
        </w:numPr>
      </w:pPr>
      <w:r>
        <w:t>Nico Sanders brought greetings from Carla Nelson, the Chair of the West Baltimore County Redevelopment Authority.</w:t>
      </w:r>
    </w:p>
    <w:p w14:paraId="475D2EDB" w14:textId="05AAED91" w:rsidR="00E57458" w:rsidRDefault="32B975C4" w:rsidP="16FB43A7">
      <w:pPr>
        <w:pStyle w:val="ListParagraph"/>
        <w:numPr>
          <w:ilvl w:val="0"/>
          <w:numId w:val="3"/>
        </w:numPr>
      </w:pPr>
      <w:r>
        <w:t>Nico Sanders shared information about his nonprofit, Community Housing Associates, which has been operating since 1988 and owns over 100 properties throughout Baltimore City.</w:t>
      </w:r>
    </w:p>
    <w:p w14:paraId="20DA5AEC" w14:textId="57FBACBB" w:rsidR="00E57458" w:rsidRDefault="32B975C4" w:rsidP="16FB43A7">
      <w:pPr>
        <w:pStyle w:val="ListParagraph"/>
        <w:numPr>
          <w:ilvl w:val="0"/>
          <w:numId w:val="3"/>
        </w:numPr>
      </w:pPr>
      <w:r>
        <w:t>The organization partners with entities such as Shepherd Pratt, which leases space at their headquarters to manage the organization's seasonal population of older individuals with mental health challenges requiring 24-hour care.</w:t>
      </w:r>
    </w:p>
    <w:p w14:paraId="4E50502F" w14:textId="4BD706F4" w:rsidR="00E57458" w:rsidRDefault="32B975C4" w:rsidP="16FB43A7">
      <w:pPr>
        <w:pStyle w:val="ListParagraph"/>
        <w:numPr>
          <w:ilvl w:val="0"/>
          <w:numId w:val="3"/>
        </w:numPr>
      </w:pPr>
      <w:r>
        <w:t>The organization provides permanent supportive housing that allows individuals to age in place, transition to other programs, find independent housing, or remain in the program long-term.</w:t>
      </w:r>
    </w:p>
    <w:p w14:paraId="33DE0978" w14:textId="2688609D" w:rsidR="00E57458" w:rsidRDefault="32B975C4" w:rsidP="16FB43A7">
      <w:pPr>
        <w:pStyle w:val="ListParagraph"/>
        <w:numPr>
          <w:ilvl w:val="0"/>
          <w:numId w:val="3"/>
        </w:numPr>
      </w:pPr>
      <w:r>
        <w:t>The organization serves individuals with various challenges including PTSD and substance use disorders, which the organization considers a mental health challenge.</w:t>
      </w:r>
    </w:p>
    <w:p w14:paraId="1DA95EC3" w14:textId="7DAAEB1A" w:rsidR="00E57458" w:rsidRDefault="32B975C4" w:rsidP="16FB43A7">
      <w:pPr>
        <w:pStyle w:val="ListParagraph"/>
        <w:numPr>
          <w:ilvl w:val="0"/>
          <w:numId w:val="3"/>
        </w:numPr>
      </w:pPr>
      <w:r>
        <w:t>The organization uses resident advocacy and case management to ensure that individuals remain stably housed.</w:t>
      </w:r>
    </w:p>
    <w:p w14:paraId="74BDD1C0" w14:textId="6068FF70" w:rsidR="00E57458" w:rsidRDefault="32B975C4" w:rsidP="16FB43A7">
      <w:pPr>
        <w:pStyle w:val="ListParagraph"/>
        <w:numPr>
          <w:ilvl w:val="0"/>
          <w:numId w:val="3"/>
        </w:numPr>
      </w:pPr>
      <w:r>
        <w:t>Nico Sanders emphasized that the West Baltimore County Redevelopment Authority views the committee as a potential partner in creating affordable housing opportunities for residents in West Baltimore County.</w:t>
      </w:r>
    </w:p>
    <w:p w14:paraId="092CCEA4" w14:textId="1575431A" w:rsidR="00E57458" w:rsidRDefault="32B975C4" w:rsidP="16FB43A7">
      <w:r>
        <w:t>4.) MIH at Annapolis – Andy Krauss/Tim Wiens</w:t>
      </w:r>
    </w:p>
    <w:p w14:paraId="3F38B266" w14:textId="0F6C006A" w:rsidR="00E57458" w:rsidRDefault="32B975C4" w:rsidP="16FB43A7">
      <w:pPr>
        <w:pStyle w:val="ListParagraph"/>
        <w:numPr>
          <w:ilvl w:val="0"/>
          <w:numId w:val="2"/>
        </w:numPr>
      </w:pPr>
      <w:r>
        <w:t>Ahmna Khan shared data from the Maryland Housing Symposium held in College Park, which was hosted by DHCD.</w:t>
      </w:r>
    </w:p>
    <w:p w14:paraId="561BDD6A" w14:textId="266D5B30" w:rsidR="00E57458" w:rsidRDefault="32B975C4" w:rsidP="16FB43A7">
      <w:pPr>
        <w:pStyle w:val="ListParagraph"/>
        <w:numPr>
          <w:ilvl w:val="0"/>
          <w:numId w:val="2"/>
        </w:numPr>
      </w:pPr>
      <w:r>
        <w:t>The housing symposium data showed that Baltimore County has completed only 40% of the housing units needed to meet its housing impact target, representing a significant production gap compared to the state's goals.</w:t>
      </w:r>
    </w:p>
    <w:p w14:paraId="10BBA279" w14:textId="3D172144" w:rsidR="00E57458" w:rsidRDefault="32B975C4" w:rsidP="16FB43A7">
      <w:pPr>
        <w:pStyle w:val="ListParagraph"/>
        <w:numPr>
          <w:ilvl w:val="0"/>
          <w:numId w:val="2"/>
        </w:numPr>
      </w:pPr>
      <w:r>
        <w:t xml:space="preserve">Baltimore City has significantly exceeded its housing goals, while Baltimore County </w:t>
      </w:r>
      <w:proofErr w:type="gramStart"/>
      <w:r>
        <w:t>lags behind</w:t>
      </w:r>
      <w:proofErr w:type="gramEnd"/>
      <w:r>
        <w:t xml:space="preserve"> and will need to substantially increase housing development in coming years.</w:t>
      </w:r>
    </w:p>
    <w:p w14:paraId="1BC5FEB8" w14:textId="05CFB880" w:rsidR="00E57458" w:rsidRDefault="32B975C4" w:rsidP="16FB43A7">
      <w:pPr>
        <w:pStyle w:val="ListParagraph"/>
        <w:numPr>
          <w:ilvl w:val="0"/>
          <w:numId w:val="2"/>
        </w:numPr>
      </w:pPr>
      <w:r>
        <w:t>Tim Wiens noted that Baltimore County's target is at 21% of its goal of 40%, indicating that the county is clearly lagging in affordable housing development.</w:t>
      </w:r>
    </w:p>
    <w:p w14:paraId="4401D40C" w14:textId="1E8C37E0" w:rsidR="00E57458" w:rsidRDefault="32B975C4" w:rsidP="16FB43A7">
      <w:pPr>
        <w:pStyle w:val="ListParagraph"/>
        <w:numPr>
          <w:ilvl w:val="0"/>
          <w:numId w:val="2"/>
        </w:numPr>
      </w:pPr>
      <w:r>
        <w:t>Terry Hickey from Baltimore County acknowledged the challenge but expressed optimism that the county can only improve from this point forward.</w:t>
      </w:r>
    </w:p>
    <w:p w14:paraId="098C2C4B" w14:textId="7C061F17" w:rsidR="00E57458" w:rsidRDefault="32B975C4" w:rsidP="16FB43A7">
      <w:pPr>
        <w:pStyle w:val="ListParagraph"/>
        <w:numPr>
          <w:ilvl w:val="0"/>
          <w:numId w:val="2"/>
        </w:numPr>
      </w:pPr>
      <w:r>
        <w:t xml:space="preserve">Baltimore County was invited to the housing symposium for the first time due to the recent establishment of </w:t>
      </w:r>
      <w:proofErr w:type="gramStart"/>
      <w:r>
        <w:t>a Baltimore</w:t>
      </w:r>
      <w:proofErr w:type="gramEnd"/>
      <w:r>
        <w:t xml:space="preserve"> County Department of Housing.</w:t>
      </w:r>
    </w:p>
    <w:p w14:paraId="4063A331" w14:textId="779F0E99" w:rsidR="00E57458" w:rsidRDefault="32B975C4" w:rsidP="16FB43A7">
      <w:pPr>
        <w:pStyle w:val="ListParagraph"/>
        <w:numPr>
          <w:ilvl w:val="0"/>
          <w:numId w:val="2"/>
        </w:numPr>
      </w:pPr>
      <w:r>
        <w:t>Ahmna Khan stated that the housing data could be shared with upcoming legislative candidates for County Executive and County Council to inform them of the housing production gap.</w:t>
      </w:r>
    </w:p>
    <w:p w14:paraId="70C78779" w14:textId="60497C0F" w:rsidR="00E57458" w:rsidRDefault="32B975C4" w:rsidP="16FB43A7">
      <w:pPr>
        <w:pStyle w:val="ListParagraph"/>
        <w:numPr>
          <w:ilvl w:val="0"/>
          <w:numId w:val="2"/>
        </w:numPr>
      </w:pPr>
      <w:r>
        <w:t>Tim Wiens provided updates on advocacy efforts regarding Low-Income Housing Tax Credit (LIHTC) accessibility for people with disabilities.</w:t>
      </w:r>
    </w:p>
    <w:p w14:paraId="1E9D5A4B" w14:textId="25856718" w:rsidR="00E57458" w:rsidRDefault="32B975C4" w:rsidP="16FB43A7">
      <w:pPr>
        <w:pStyle w:val="ListParagraph"/>
        <w:numPr>
          <w:ilvl w:val="0"/>
          <w:numId w:val="2"/>
        </w:numPr>
      </w:pPr>
      <w:r>
        <w:t>Tim Wiens and Rick Callahan met with Speaker Pena Melnick and presented recommendations for making the LIHTC program more accessible to people with disabilities.</w:t>
      </w:r>
    </w:p>
    <w:p w14:paraId="71953C87" w14:textId="34E6654B" w:rsidR="00E57458" w:rsidRDefault="32B975C4" w:rsidP="16FB43A7">
      <w:pPr>
        <w:pStyle w:val="ListParagraph"/>
        <w:numPr>
          <w:ilvl w:val="0"/>
          <w:numId w:val="2"/>
        </w:numPr>
      </w:pPr>
      <w:r>
        <w:t xml:space="preserve">Speaker Mandelson expressed interest in the proposals and provided </w:t>
      </w:r>
      <w:proofErr w:type="gramStart"/>
      <w:r>
        <w:t>the recommendations</w:t>
      </w:r>
      <w:proofErr w:type="gramEnd"/>
      <w:r>
        <w:t xml:space="preserve"> to her chief of staff for follow-up.</w:t>
      </w:r>
    </w:p>
    <w:p w14:paraId="6580DE6B" w14:textId="0ED3362A" w:rsidR="00E57458" w:rsidRDefault="32B975C4" w:rsidP="16FB43A7">
      <w:pPr>
        <w:pStyle w:val="ListParagraph"/>
        <w:numPr>
          <w:ilvl w:val="0"/>
          <w:numId w:val="2"/>
        </w:numPr>
      </w:pPr>
      <w:r>
        <w:t>The committee met with Senator Craig Zucker to discuss LIHTC accessibility for people with disabilities.</w:t>
      </w:r>
    </w:p>
    <w:p w14:paraId="5CF287F7" w14:textId="734D31FD" w:rsidR="00E57458" w:rsidRDefault="32B975C4" w:rsidP="16FB43A7">
      <w:pPr>
        <w:pStyle w:val="ListParagraph"/>
        <w:numPr>
          <w:ilvl w:val="0"/>
          <w:numId w:val="2"/>
        </w:numPr>
      </w:pPr>
      <w:r>
        <w:t>A meeting with Secretary Jake Day is scheduled for March 25 to discuss recommendations for increasing set-aside requirements for people with disabilities in LIHTC programs.</w:t>
      </w:r>
    </w:p>
    <w:p w14:paraId="129DC62A" w14:textId="7C73177F" w:rsidR="00E57458" w:rsidRDefault="32B975C4" w:rsidP="16FB43A7">
      <w:pPr>
        <w:pStyle w:val="ListParagraph"/>
        <w:numPr>
          <w:ilvl w:val="0"/>
          <w:numId w:val="2"/>
        </w:numPr>
      </w:pPr>
      <w:r>
        <w:t>The primary recommendation is to increase the set-aside requirement for housing units designated for people with disabilities within the LIHTC program.</w:t>
      </w:r>
    </w:p>
    <w:p w14:paraId="2F8C5064" w14:textId="4600C9A3" w:rsidR="00E57458" w:rsidRDefault="32B975C4" w:rsidP="16FB43A7">
      <w:pPr>
        <w:pStyle w:val="ListParagraph"/>
        <w:numPr>
          <w:ilvl w:val="0"/>
          <w:numId w:val="2"/>
        </w:numPr>
      </w:pPr>
      <w:r>
        <w:t>Tim Wiens reported that MIH testified before the state regarding grant funding that supports the work of housing committees.</w:t>
      </w:r>
    </w:p>
    <w:p w14:paraId="136019BF" w14:textId="50BA5834" w:rsidR="00E57458" w:rsidRDefault="32B975C4" w:rsidP="16FB43A7">
      <w:pPr>
        <w:pStyle w:val="ListParagraph"/>
        <w:numPr>
          <w:ilvl w:val="0"/>
          <w:numId w:val="2"/>
        </w:numPr>
      </w:pPr>
      <w:r>
        <w:t>Deputy Secretary Hutchinson expressed strong support for the work being done by the housing committees during budget hearings.</w:t>
      </w:r>
    </w:p>
    <w:p w14:paraId="0912BB86" w14:textId="5AE067C6" w:rsidR="00E57458" w:rsidRDefault="32B975C4" w:rsidP="16FB43A7">
      <w:pPr>
        <w:pStyle w:val="ListParagraph"/>
        <w:numPr>
          <w:ilvl w:val="0"/>
          <w:numId w:val="2"/>
        </w:numPr>
      </w:pPr>
      <w:r>
        <w:t xml:space="preserve">The committee is monitoring the impact of proposed cuts or </w:t>
      </w:r>
      <w:proofErr w:type="gramStart"/>
      <w:r>
        <w:t>slowing of</w:t>
      </w:r>
      <w:proofErr w:type="gramEnd"/>
      <w:r>
        <w:t xml:space="preserve"> growth in the DDA in three areas, though these issues do not directly affect MIH's work.</w:t>
      </w:r>
    </w:p>
    <w:p w14:paraId="1F5982AA" w14:textId="4978B9F3" w:rsidR="00E57458" w:rsidRDefault="32B975C4" w:rsidP="16FB43A7">
      <w:pPr>
        <w:pStyle w:val="ListParagraph"/>
        <w:numPr>
          <w:ilvl w:val="0"/>
          <w:numId w:val="2"/>
        </w:numPr>
      </w:pPr>
      <w:r>
        <w:t>Approximately half of the individuals served by MIH are self-directed, which provides flexibility in how services are delivered.</w:t>
      </w:r>
    </w:p>
    <w:p w14:paraId="26F4DF46" w14:textId="79789633" w:rsidR="00E57458" w:rsidRDefault="32B975C4" w:rsidP="16FB43A7">
      <w:pPr>
        <w:pStyle w:val="ListParagraph"/>
        <w:numPr>
          <w:ilvl w:val="0"/>
          <w:numId w:val="2"/>
        </w:numPr>
      </w:pPr>
      <w:r>
        <w:t>Kevin Drumheller-</w:t>
      </w:r>
      <w:proofErr w:type="spellStart"/>
      <w:r>
        <w:t>Richcroft</w:t>
      </w:r>
      <w:proofErr w:type="spellEnd"/>
      <w:r>
        <w:t xml:space="preserve"> provided an update on </w:t>
      </w:r>
      <w:proofErr w:type="spellStart"/>
      <w:r>
        <w:t>Richcroft's</w:t>
      </w:r>
      <w:proofErr w:type="spellEnd"/>
      <w:r>
        <w:t xml:space="preserve"> ongoing collaboration with Mission First and Christ the King Episcopal Church on housing projects.</w:t>
      </w:r>
    </w:p>
    <w:p w14:paraId="2CF880C0" w14:textId="33A03B6E" w:rsidR="00E57458" w:rsidRDefault="32B975C4" w:rsidP="16FB43A7">
      <w:pPr>
        <w:pStyle w:val="ListParagraph"/>
        <w:numPr>
          <w:ilvl w:val="0"/>
          <w:numId w:val="2"/>
        </w:numPr>
      </w:pPr>
      <w:r>
        <w:t>The LIHTC Qualified Allocation Plan (QAP) was released with two application rounds planned for 9% credits in the spring and fall.</w:t>
      </w:r>
    </w:p>
    <w:p w14:paraId="0F8B06D6" w14:textId="209C2448" w:rsidR="00E57458" w:rsidRDefault="32B975C4" w:rsidP="16FB43A7">
      <w:pPr>
        <w:pStyle w:val="ListParagraph"/>
        <w:numPr>
          <w:ilvl w:val="0"/>
          <w:numId w:val="2"/>
        </w:numPr>
      </w:pPr>
      <w:r>
        <w:t>New requirements called "Housing Now" have been introduced that require significant upfront work and funding before application submission.</w:t>
      </w:r>
    </w:p>
    <w:p w14:paraId="06589239" w14:textId="1C6CDE8A" w:rsidR="00E57458" w:rsidRDefault="32B975C4" w:rsidP="16FB43A7">
      <w:pPr>
        <w:pStyle w:val="ListParagraph"/>
        <w:numPr>
          <w:ilvl w:val="0"/>
          <w:numId w:val="2"/>
        </w:numPr>
      </w:pPr>
      <w:r>
        <w:t>Mission First, Maryland Affordable Housing, and Baltimore County have submitted comments requesting removal of the upfront requirements from the LIHTC application.</w:t>
      </w:r>
    </w:p>
    <w:p w14:paraId="5CBD55BA" w14:textId="0ED11EE9" w:rsidR="00E57458" w:rsidRDefault="32B975C4" w:rsidP="16FB43A7">
      <w:pPr>
        <w:pStyle w:val="ListParagraph"/>
        <w:numPr>
          <w:ilvl w:val="0"/>
          <w:numId w:val="2"/>
        </w:numPr>
      </w:pPr>
      <w:r>
        <w:t>Kevin Drumheller-</w:t>
      </w:r>
      <w:proofErr w:type="spellStart"/>
      <w:r>
        <w:t>Richcroft</w:t>
      </w:r>
      <w:proofErr w:type="spellEnd"/>
      <w:r>
        <w:t xml:space="preserve"> committed to monitoring the final draft of the 9% LIHTC QAP for potential impacts of upfront requirements.</w:t>
      </w:r>
    </w:p>
    <w:p w14:paraId="4850B7F3" w14:textId="5AECFA60" w:rsidR="00E57458" w:rsidRDefault="32B975C4" w:rsidP="16FB43A7">
      <w:pPr>
        <w:pStyle w:val="ListParagraph"/>
        <w:numPr>
          <w:ilvl w:val="0"/>
          <w:numId w:val="2"/>
        </w:numPr>
      </w:pPr>
      <w:r>
        <w:t>Kevin will communicate updates and concerns with partners and policymakers regarding the QAP changes.</w:t>
      </w:r>
    </w:p>
    <w:p w14:paraId="6D0243AF" w14:textId="08C95492" w:rsidR="00E57458" w:rsidRDefault="32B975C4" w:rsidP="16FB43A7">
      <w:pPr>
        <w:pStyle w:val="ListParagraph"/>
        <w:numPr>
          <w:ilvl w:val="0"/>
          <w:numId w:val="2"/>
        </w:numPr>
      </w:pPr>
      <w:r>
        <w:t xml:space="preserve">If the upfront requirements remain in the final QAP, they could create a significant barrier to development for organizations like </w:t>
      </w:r>
      <w:proofErr w:type="spellStart"/>
      <w:r>
        <w:t>Richcroft</w:t>
      </w:r>
      <w:proofErr w:type="spellEnd"/>
      <w:r>
        <w:t>.</w:t>
      </w:r>
    </w:p>
    <w:p w14:paraId="197726A3" w14:textId="067CDF76" w:rsidR="00E57458" w:rsidRDefault="32B975C4" w:rsidP="16FB43A7">
      <w:pPr>
        <w:pStyle w:val="ListParagraph"/>
        <w:numPr>
          <w:ilvl w:val="0"/>
          <w:numId w:val="2"/>
        </w:numPr>
      </w:pPr>
      <w:r>
        <w:t xml:space="preserve">Kevin shared information about the QAP barriers with Michelle Guyton after she asked about potential obstacles to the </w:t>
      </w:r>
      <w:proofErr w:type="spellStart"/>
      <w:r>
        <w:t>Richcroft</w:t>
      </w:r>
      <w:proofErr w:type="spellEnd"/>
      <w:r>
        <w:t xml:space="preserve"> project at the Baltimore County Commission on Disabilities luncheon.</w:t>
      </w:r>
    </w:p>
    <w:p w14:paraId="5CDBD3EC" w14:textId="2328D455" w:rsidR="00E57458" w:rsidRDefault="32B975C4" w:rsidP="16FB43A7">
      <w:pPr>
        <w:pStyle w:val="ListParagraph"/>
        <w:numPr>
          <w:ilvl w:val="0"/>
          <w:numId w:val="2"/>
        </w:numPr>
      </w:pPr>
      <w:r>
        <w:t>Tim Wiens offered to help draft candidate forum questions and collaborate on the forum structure based on successful models from other counties and jurisdictions.</w:t>
      </w:r>
    </w:p>
    <w:p w14:paraId="1BD32FD7" w14:textId="393E9F10" w:rsidR="00E57458" w:rsidRDefault="32B975C4" w:rsidP="16FB43A7">
      <w:pPr>
        <w:pStyle w:val="ListParagraph"/>
        <w:numPr>
          <w:ilvl w:val="0"/>
          <w:numId w:val="2"/>
        </w:numPr>
      </w:pPr>
      <w:r>
        <w:t>Tim Wiens noted that the forum should focus on local issues and the county's role in addressing disabilities and housing rather than state-level issues.</w:t>
      </w:r>
    </w:p>
    <w:p w14:paraId="691AF81A" w14:textId="21F98D95" w:rsidR="00E57458" w:rsidRDefault="32B975C4" w:rsidP="16FB43A7">
      <w:pPr>
        <w:pStyle w:val="ListParagraph"/>
        <w:numPr>
          <w:ilvl w:val="0"/>
          <w:numId w:val="2"/>
        </w:numPr>
      </w:pPr>
      <w:r>
        <w:t>Tim Wiens provided feedback that the housing production data presented earlier needed better context and background information.</w:t>
      </w:r>
    </w:p>
    <w:p w14:paraId="36679B39" w14:textId="05DDAF4C" w:rsidR="00E57458" w:rsidRDefault="32B975C4" w:rsidP="16FB43A7">
      <w:pPr>
        <w:pStyle w:val="ListParagraph"/>
        <w:numPr>
          <w:ilvl w:val="0"/>
          <w:numId w:val="2"/>
        </w:numPr>
      </w:pPr>
      <w:r>
        <w:t>The data presented reflects overall market-rate housing targets required by the state, not specifically affordable housing production targets.</w:t>
      </w:r>
    </w:p>
    <w:p w14:paraId="6A323961" w14:textId="47BB23E7" w:rsidR="00E57458" w:rsidRDefault="32B975C4" w:rsidP="16FB43A7">
      <w:pPr>
        <w:pStyle w:val="ListParagraph"/>
        <w:numPr>
          <w:ilvl w:val="0"/>
          <w:numId w:val="2"/>
        </w:numPr>
      </w:pPr>
      <w:r>
        <w:t>Tim Wiens recommended that before using the data in future presentations, the committee should clarify why jurisdictions need to produce this amount of housing and whether the targets include different tiers of affordability.</w:t>
      </w:r>
    </w:p>
    <w:p w14:paraId="35AD225D" w14:textId="4A3347E3" w:rsidR="00E57458" w:rsidRDefault="32B975C4" w:rsidP="16FB43A7">
      <w:pPr>
        <w:pStyle w:val="ListParagraph"/>
        <w:numPr>
          <w:ilvl w:val="0"/>
          <w:numId w:val="2"/>
        </w:numPr>
      </w:pPr>
      <w:r>
        <w:t>Ahmna Khan acknowledged that the data presentation was a last-minute decision due to lower-than-expected attendance and committed to providing better context and preparation for future data presentations.</w:t>
      </w:r>
    </w:p>
    <w:p w14:paraId="44D83023" w14:textId="146C9F04" w:rsidR="00E57458" w:rsidRDefault="32B975C4" w:rsidP="16FB43A7">
      <w:pPr>
        <w:pStyle w:val="ListParagraph"/>
        <w:numPr>
          <w:ilvl w:val="0"/>
          <w:numId w:val="2"/>
        </w:numPr>
      </w:pPr>
      <w:r>
        <w:t>Ahmna Khan agreed to share the housing symposium materials and data with subcommittees while providing better context for the data.</w:t>
      </w:r>
    </w:p>
    <w:p w14:paraId="0A64EA4D" w14:textId="6FF35315" w:rsidR="00E57458" w:rsidRDefault="32B975C4" w:rsidP="16FB43A7">
      <w:pPr>
        <w:rPr>
          <w:b/>
          <w:bCs/>
        </w:rPr>
      </w:pPr>
      <w:r w:rsidRPr="16FB43A7">
        <w:rPr>
          <w:b/>
          <w:bCs/>
        </w:rPr>
        <w:t>5.) Committee Members Updates</w:t>
      </w:r>
      <w:r w:rsidR="6CBDB4EA" w:rsidRPr="16FB43A7">
        <w:rPr>
          <w:b/>
          <w:bCs/>
        </w:rPr>
        <w:t>-</w:t>
      </w:r>
    </w:p>
    <w:p w14:paraId="01CD9309" w14:textId="10C48023" w:rsidR="00E57458" w:rsidRDefault="32B975C4" w:rsidP="16FB43A7">
      <w:pPr>
        <w:pStyle w:val="ListParagraph"/>
        <w:numPr>
          <w:ilvl w:val="0"/>
          <w:numId w:val="1"/>
        </w:numPr>
      </w:pPr>
      <w:r>
        <w:t>No additional updates were provided by other committee members at this time.</w:t>
      </w:r>
    </w:p>
    <w:p w14:paraId="6BD84660" w14:textId="7397EA6E" w:rsidR="00E57458" w:rsidRDefault="32B975C4" w:rsidP="16FB43A7">
      <w:pPr>
        <w:pStyle w:val="ListParagraph"/>
        <w:numPr>
          <w:ilvl w:val="0"/>
          <w:numId w:val="1"/>
        </w:numPr>
      </w:pPr>
      <w:r>
        <w:t>A group photo was taken to promote the committee and its partnerships on social media.</w:t>
      </w:r>
    </w:p>
    <w:p w14:paraId="3A117977" w14:textId="55690978" w:rsidR="00E57458" w:rsidRDefault="32B975C4" w:rsidP="16FB43A7">
      <w:pPr>
        <w:rPr>
          <w:b/>
          <w:bCs/>
        </w:rPr>
      </w:pPr>
      <w:r w:rsidRPr="16FB43A7">
        <w:rPr>
          <w:b/>
          <w:bCs/>
        </w:rPr>
        <w:t>6.) Next Meeting</w:t>
      </w:r>
      <w:r w:rsidR="58BF0F28" w:rsidRPr="16FB43A7">
        <w:rPr>
          <w:b/>
          <w:bCs/>
        </w:rPr>
        <w:t>-</w:t>
      </w:r>
    </w:p>
    <w:p w14:paraId="508C4AA9" w14:textId="7116B467" w:rsidR="00E57458" w:rsidRDefault="32B975C4" w:rsidP="16FB43A7">
      <w:r>
        <w:t>The next meeting is sc</w:t>
      </w:r>
      <w:r w:rsidR="7C8CA414">
        <w:t>heduled for May 18</w:t>
      </w:r>
      <w:r w:rsidR="7C8CA414" w:rsidRPr="16FB43A7">
        <w:rPr>
          <w:vertAlign w:val="superscript"/>
        </w:rPr>
        <w:t>th</w:t>
      </w:r>
      <w:r w:rsidR="7C8CA414">
        <w:t xml:space="preserve"> (Has been moved)</w:t>
      </w:r>
    </w:p>
    <w:p w14:paraId="138E7B07" w14:textId="155701A7" w:rsidR="00E57458" w:rsidRDefault="00E57458" w:rsidP="16FB43A7"/>
    <w:p w14:paraId="2C078E63" w14:textId="23C6CEBC" w:rsidR="00E57458" w:rsidRDefault="00E57458" w:rsidP="16FB43A7"/>
    <w:sectPr w:rsidR="00E574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74AF2"/>
    <w:multiLevelType w:val="hybridMultilevel"/>
    <w:tmpl w:val="852A0018"/>
    <w:lvl w:ilvl="0" w:tplc="F1A6EE68">
      <w:start w:val="1"/>
      <w:numFmt w:val="bullet"/>
      <w:lvlText w:val=""/>
      <w:lvlJc w:val="left"/>
      <w:pPr>
        <w:ind w:left="720" w:hanging="360"/>
      </w:pPr>
      <w:rPr>
        <w:rFonts w:ascii="Symbol" w:hAnsi="Symbol" w:hint="default"/>
      </w:rPr>
    </w:lvl>
    <w:lvl w:ilvl="1" w:tplc="C36A41E8">
      <w:start w:val="1"/>
      <w:numFmt w:val="bullet"/>
      <w:lvlText w:val="o"/>
      <w:lvlJc w:val="left"/>
      <w:pPr>
        <w:ind w:left="1440" w:hanging="360"/>
      </w:pPr>
      <w:rPr>
        <w:rFonts w:ascii="Courier New" w:hAnsi="Courier New" w:hint="default"/>
      </w:rPr>
    </w:lvl>
    <w:lvl w:ilvl="2" w:tplc="D1A41040">
      <w:start w:val="1"/>
      <w:numFmt w:val="bullet"/>
      <w:lvlText w:val=""/>
      <w:lvlJc w:val="left"/>
      <w:pPr>
        <w:ind w:left="2160" w:hanging="360"/>
      </w:pPr>
      <w:rPr>
        <w:rFonts w:ascii="Wingdings" w:hAnsi="Wingdings" w:hint="default"/>
      </w:rPr>
    </w:lvl>
    <w:lvl w:ilvl="3" w:tplc="E834C702">
      <w:start w:val="1"/>
      <w:numFmt w:val="bullet"/>
      <w:lvlText w:val=""/>
      <w:lvlJc w:val="left"/>
      <w:pPr>
        <w:ind w:left="2880" w:hanging="360"/>
      </w:pPr>
      <w:rPr>
        <w:rFonts w:ascii="Symbol" w:hAnsi="Symbol" w:hint="default"/>
      </w:rPr>
    </w:lvl>
    <w:lvl w:ilvl="4" w:tplc="12409260">
      <w:start w:val="1"/>
      <w:numFmt w:val="bullet"/>
      <w:lvlText w:val="o"/>
      <w:lvlJc w:val="left"/>
      <w:pPr>
        <w:ind w:left="3600" w:hanging="360"/>
      </w:pPr>
      <w:rPr>
        <w:rFonts w:ascii="Courier New" w:hAnsi="Courier New" w:hint="default"/>
      </w:rPr>
    </w:lvl>
    <w:lvl w:ilvl="5" w:tplc="17706AEC">
      <w:start w:val="1"/>
      <w:numFmt w:val="bullet"/>
      <w:lvlText w:val=""/>
      <w:lvlJc w:val="left"/>
      <w:pPr>
        <w:ind w:left="4320" w:hanging="360"/>
      </w:pPr>
      <w:rPr>
        <w:rFonts w:ascii="Wingdings" w:hAnsi="Wingdings" w:hint="default"/>
      </w:rPr>
    </w:lvl>
    <w:lvl w:ilvl="6" w:tplc="678E1240">
      <w:start w:val="1"/>
      <w:numFmt w:val="bullet"/>
      <w:lvlText w:val=""/>
      <w:lvlJc w:val="left"/>
      <w:pPr>
        <w:ind w:left="5040" w:hanging="360"/>
      </w:pPr>
      <w:rPr>
        <w:rFonts w:ascii="Symbol" w:hAnsi="Symbol" w:hint="default"/>
      </w:rPr>
    </w:lvl>
    <w:lvl w:ilvl="7" w:tplc="922E5454">
      <w:start w:val="1"/>
      <w:numFmt w:val="bullet"/>
      <w:lvlText w:val="o"/>
      <w:lvlJc w:val="left"/>
      <w:pPr>
        <w:ind w:left="5760" w:hanging="360"/>
      </w:pPr>
      <w:rPr>
        <w:rFonts w:ascii="Courier New" w:hAnsi="Courier New" w:hint="default"/>
      </w:rPr>
    </w:lvl>
    <w:lvl w:ilvl="8" w:tplc="7AC07702">
      <w:start w:val="1"/>
      <w:numFmt w:val="bullet"/>
      <w:lvlText w:val=""/>
      <w:lvlJc w:val="left"/>
      <w:pPr>
        <w:ind w:left="6480" w:hanging="360"/>
      </w:pPr>
      <w:rPr>
        <w:rFonts w:ascii="Wingdings" w:hAnsi="Wingdings" w:hint="default"/>
      </w:rPr>
    </w:lvl>
  </w:abstractNum>
  <w:abstractNum w:abstractNumId="1" w15:restartNumberingAfterBreak="0">
    <w:nsid w:val="226DF6E1"/>
    <w:multiLevelType w:val="hybridMultilevel"/>
    <w:tmpl w:val="B68CA856"/>
    <w:lvl w:ilvl="0" w:tplc="7FE6FEA0">
      <w:start w:val="1"/>
      <w:numFmt w:val="bullet"/>
      <w:lvlText w:val=""/>
      <w:lvlJc w:val="left"/>
      <w:pPr>
        <w:ind w:left="720" w:hanging="360"/>
      </w:pPr>
      <w:rPr>
        <w:rFonts w:ascii="Symbol" w:hAnsi="Symbol" w:hint="default"/>
      </w:rPr>
    </w:lvl>
    <w:lvl w:ilvl="1" w:tplc="0E4E3102">
      <w:start w:val="1"/>
      <w:numFmt w:val="bullet"/>
      <w:lvlText w:val="o"/>
      <w:lvlJc w:val="left"/>
      <w:pPr>
        <w:ind w:left="1440" w:hanging="360"/>
      </w:pPr>
      <w:rPr>
        <w:rFonts w:ascii="Courier New" w:hAnsi="Courier New" w:hint="default"/>
      </w:rPr>
    </w:lvl>
    <w:lvl w:ilvl="2" w:tplc="A2B47E8E">
      <w:start w:val="1"/>
      <w:numFmt w:val="bullet"/>
      <w:lvlText w:val=""/>
      <w:lvlJc w:val="left"/>
      <w:pPr>
        <w:ind w:left="2160" w:hanging="360"/>
      </w:pPr>
      <w:rPr>
        <w:rFonts w:ascii="Wingdings" w:hAnsi="Wingdings" w:hint="default"/>
      </w:rPr>
    </w:lvl>
    <w:lvl w:ilvl="3" w:tplc="A3487C30">
      <w:start w:val="1"/>
      <w:numFmt w:val="bullet"/>
      <w:lvlText w:val=""/>
      <w:lvlJc w:val="left"/>
      <w:pPr>
        <w:ind w:left="2880" w:hanging="360"/>
      </w:pPr>
      <w:rPr>
        <w:rFonts w:ascii="Symbol" w:hAnsi="Symbol" w:hint="default"/>
      </w:rPr>
    </w:lvl>
    <w:lvl w:ilvl="4" w:tplc="CC686700">
      <w:start w:val="1"/>
      <w:numFmt w:val="bullet"/>
      <w:lvlText w:val="o"/>
      <w:lvlJc w:val="left"/>
      <w:pPr>
        <w:ind w:left="3600" w:hanging="360"/>
      </w:pPr>
      <w:rPr>
        <w:rFonts w:ascii="Courier New" w:hAnsi="Courier New" w:hint="default"/>
      </w:rPr>
    </w:lvl>
    <w:lvl w:ilvl="5" w:tplc="D56294B6">
      <w:start w:val="1"/>
      <w:numFmt w:val="bullet"/>
      <w:lvlText w:val=""/>
      <w:lvlJc w:val="left"/>
      <w:pPr>
        <w:ind w:left="4320" w:hanging="360"/>
      </w:pPr>
      <w:rPr>
        <w:rFonts w:ascii="Wingdings" w:hAnsi="Wingdings" w:hint="default"/>
      </w:rPr>
    </w:lvl>
    <w:lvl w:ilvl="6" w:tplc="A97ED780">
      <w:start w:val="1"/>
      <w:numFmt w:val="bullet"/>
      <w:lvlText w:val=""/>
      <w:lvlJc w:val="left"/>
      <w:pPr>
        <w:ind w:left="5040" w:hanging="360"/>
      </w:pPr>
      <w:rPr>
        <w:rFonts w:ascii="Symbol" w:hAnsi="Symbol" w:hint="default"/>
      </w:rPr>
    </w:lvl>
    <w:lvl w:ilvl="7" w:tplc="EBF0F628">
      <w:start w:val="1"/>
      <w:numFmt w:val="bullet"/>
      <w:lvlText w:val="o"/>
      <w:lvlJc w:val="left"/>
      <w:pPr>
        <w:ind w:left="5760" w:hanging="360"/>
      </w:pPr>
      <w:rPr>
        <w:rFonts w:ascii="Courier New" w:hAnsi="Courier New" w:hint="default"/>
      </w:rPr>
    </w:lvl>
    <w:lvl w:ilvl="8" w:tplc="F0EE5F86">
      <w:start w:val="1"/>
      <w:numFmt w:val="bullet"/>
      <w:lvlText w:val=""/>
      <w:lvlJc w:val="left"/>
      <w:pPr>
        <w:ind w:left="6480" w:hanging="360"/>
      </w:pPr>
      <w:rPr>
        <w:rFonts w:ascii="Wingdings" w:hAnsi="Wingdings" w:hint="default"/>
      </w:rPr>
    </w:lvl>
  </w:abstractNum>
  <w:abstractNum w:abstractNumId="2" w15:restartNumberingAfterBreak="0">
    <w:nsid w:val="3E612D27"/>
    <w:multiLevelType w:val="hybridMultilevel"/>
    <w:tmpl w:val="BDA87876"/>
    <w:lvl w:ilvl="0" w:tplc="AF502C22">
      <w:start w:val="1"/>
      <w:numFmt w:val="bullet"/>
      <w:lvlText w:val=""/>
      <w:lvlJc w:val="left"/>
      <w:pPr>
        <w:ind w:left="720" w:hanging="360"/>
      </w:pPr>
      <w:rPr>
        <w:rFonts w:ascii="Symbol" w:hAnsi="Symbol" w:hint="default"/>
      </w:rPr>
    </w:lvl>
    <w:lvl w:ilvl="1" w:tplc="A126C2A0">
      <w:start w:val="1"/>
      <w:numFmt w:val="bullet"/>
      <w:lvlText w:val="o"/>
      <w:lvlJc w:val="left"/>
      <w:pPr>
        <w:ind w:left="1440" w:hanging="360"/>
      </w:pPr>
      <w:rPr>
        <w:rFonts w:ascii="Courier New" w:hAnsi="Courier New" w:hint="default"/>
      </w:rPr>
    </w:lvl>
    <w:lvl w:ilvl="2" w:tplc="F7AAF752">
      <w:start w:val="1"/>
      <w:numFmt w:val="bullet"/>
      <w:lvlText w:val=""/>
      <w:lvlJc w:val="left"/>
      <w:pPr>
        <w:ind w:left="2160" w:hanging="360"/>
      </w:pPr>
      <w:rPr>
        <w:rFonts w:ascii="Wingdings" w:hAnsi="Wingdings" w:hint="default"/>
      </w:rPr>
    </w:lvl>
    <w:lvl w:ilvl="3" w:tplc="88907AFC">
      <w:start w:val="1"/>
      <w:numFmt w:val="bullet"/>
      <w:lvlText w:val=""/>
      <w:lvlJc w:val="left"/>
      <w:pPr>
        <w:ind w:left="2880" w:hanging="360"/>
      </w:pPr>
      <w:rPr>
        <w:rFonts w:ascii="Symbol" w:hAnsi="Symbol" w:hint="default"/>
      </w:rPr>
    </w:lvl>
    <w:lvl w:ilvl="4" w:tplc="B5E81798">
      <w:start w:val="1"/>
      <w:numFmt w:val="bullet"/>
      <w:lvlText w:val="o"/>
      <w:lvlJc w:val="left"/>
      <w:pPr>
        <w:ind w:left="3600" w:hanging="360"/>
      </w:pPr>
      <w:rPr>
        <w:rFonts w:ascii="Courier New" w:hAnsi="Courier New" w:hint="default"/>
      </w:rPr>
    </w:lvl>
    <w:lvl w:ilvl="5" w:tplc="8A462756">
      <w:start w:val="1"/>
      <w:numFmt w:val="bullet"/>
      <w:lvlText w:val=""/>
      <w:lvlJc w:val="left"/>
      <w:pPr>
        <w:ind w:left="4320" w:hanging="360"/>
      </w:pPr>
      <w:rPr>
        <w:rFonts w:ascii="Wingdings" w:hAnsi="Wingdings" w:hint="default"/>
      </w:rPr>
    </w:lvl>
    <w:lvl w:ilvl="6" w:tplc="881E8B90">
      <w:start w:val="1"/>
      <w:numFmt w:val="bullet"/>
      <w:lvlText w:val=""/>
      <w:lvlJc w:val="left"/>
      <w:pPr>
        <w:ind w:left="5040" w:hanging="360"/>
      </w:pPr>
      <w:rPr>
        <w:rFonts w:ascii="Symbol" w:hAnsi="Symbol" w:hint="default"/>
      </w:rPr>
    </w:lvl>
    <w:lvl w:ilvl="7" w:tplc="95763542">
      <w:start w:val="1"/>
      <w:numFmt w:val="bullet"/>
      <w:lvlText w:val="o"/>
      <w:lvlJc w:val="left"/>
      <w:pPr>
        <w:ind w:left="5760" w:hanging="360"/>
      </w:pPr>
      <w:rPr>
        <w:rFonts w:ascii="Courier New" w:hAnsi="Courier New" w:hint="default"/>
      </w:rPr>
    </w:lvl>
    <w:lvl w:ilvl="8" w:tplc="74D238BC">
      <w:start w:val="1"/>
      <w:numFmt w:val="bullet"/>
      <w:lvlText w:val=""/>
      <w:lvlJc w:val="left"/>
      <w:pPr>
        <w:ind w:left="6480" w:hanging="360"/>
      </w:pPr>
      <w:rPr>
        <w:rFonts w:ascii="Wingdings" w:hAnsi="Wingdings" w:hint="default"/>
      </w:rPr>
    </w:lvl>
  </w:abstractNum>
  <w:abstractNum w:abstractNumId="3" w15:restartNumberingAfterBreak="0">
    <w:nsid w:val="474719AC"/>
    <w:multiLevelType w:val="hybridMultilevel"/>
    <w:tmpl w:val="63029E9E"/>
    <w:lvl w:ilvl="0" w:tplc="97681228">
      <w:start w:val="1"/>
      <w:numFmt w:val="bullet"/>
      <w:lvlText w:val=""/>
      <w:lvlJc w:val="left"/>
      <w:pPr>
        <w:ind w:left="720" w:hanging="360"/>
      </w:pPr>
      <w:rPr>
        <w:rFonts w:ascii="Symbol" w:hAnsi="Symbol" w:hint="default"/>
      </w:rPr>
    </w:lvl>
    <w:lvl w:ilvl="1" w:tplc="E11A3446">
      <w:start w:val="1"/>
      <w:numFmt w:val="bullet"/>
      <w:lvlText w:val="o"/>
      <w:lvlJc w:val="left"/>
      <w:pPr>
        <w:ind w:left="1440" w:hanging="360"/>
      </w:pPr>
      <w:rPr>
        <w:rFonts w:ascii="Courier New" w:hAnsi="Courier New" w:hint="default"/>
      </w:rPr>
    </w:lvl>
    <w:lvl w:ilvl="2" w:tplc="EA9C123A">
      <w:start w:val="1"/>
      <w:numFmt w:val="bullet"/>
      <w:lvlText w:val=""/>
      <w:lvlJc w:val="left"/>
      <w:pPr>
        <w:ind w:left="2160" w:hanging="360"/>
      </w:pPr>
      <w:rPr>
        <w:rFonts w:ascii="Wingdings" w:hAnsi="Wingdings" w:hint="default"/>
      </w:rPr>
    </w:lvl>
    <w:lvl w:ilvl="3" w:tplc="B5F06A64">
      <w:start w:val="1"/>
      <w:numFmt w:val="bullet"/>
      <w:lvlText w:val=""/>
      <w:lvlJc w:val="left"/>
      <w:pPr>
        <w:ind w:left="2880" w:hanging="360"/>
      </w:pPr>
      <w:rPr>
        <w:rFonts w:ascii="Symbol" w:hAnsi="Symbol" w:hint="default"/>
      </w:rPr>
    </w:lvl>
    <w:lvl w:ilvl="4" w:tplc="E33E7DCE">
      <w:start w:val="1"/>
      <w:numFmt w:val="bullet"/>
      <w:lvlText w:val="o"/>
      <w:lvlJc w:val="left"/>
      <w:pPr>
        <w:ind w:left="3600" w:hanging="360"/>
      </w:pPr>
      <w:rPr>
        <w:rFonts w:ascii="Courier New" w:hAnsi="Courier New" w:hint="default"/>
      </w:rPr>
    </w:lvl>
    <w:lvl w:ilvl="5" w:tplc="D87EDB24">
      <w:start w:val="1"/>
      <w:numFmt w:val="bullet"/>
      <w:lvlText w:val=""/>
      <w:lvlJc w:val="left"/>
      <w:pPr>
        <w:ind w:left="4320" w:hanging="360"/>
      </w:pPr>
      <w:rPr>
        <w:rFonts w:ascii="Wingdings" w:hAnsi="Wingdings" w:hint="default"/>
      </w:rPr>
    </w:lvl>
    <w:lvl w:ilvl="6" w:tplc="9630379C">
      <w:start w:val="1"/>
      <w:numFmt w:val="bullet"/>
      <w:lvlText w:val=""/>
      <w:lvlJc w:val="left"/>
      <w:pPr>
        <w:ind w:left="5040" w:hanging="360"/>
      </w:pPr>
      <w:rPr>
        <w:rFonts w:ascii="Symbol" w:hAnsi="Symbol" w:hint="default"/>
      </w:rPr>
    </w:lvl>
    <w:lvl w:ilvl="7" w:tplc="D5687A68">
      <w:start w:val="1"/>
      <w:numFmt w:val="bullet"/>
      <w:lvlText w:val="o"/>
      <w:lvlJc w:val="left"/>
      <w:pPr>
        <w:ind w:left="5760" w:hanging="360"/>
      </w:pPr>
      <w:rPr>
        <w:rFonts w:ascii="Courier New" w:hAnsi="Courier New" w:hint="default"/>
      </w:rPr>
    </w:lvl>
    <w:lvl w:ilvl="8" w:tplc="6E9E25D8">
      <w:start w:val="1"/>
      <w:numFmt w:val="bullet"/>
      <w:lvlText w:val=""/>
      <w:lvlJc w:val="left"/>
      <w:pPr>
        <w:ind w:left="6480" w:hanging="360"/>
      </w:pPr>
      <w:rPr>
        <w:rFonts w:ascii="Wingdings" w:hAnsi="Wingdings" w:hint="default"/>
      </w:rPr>
    </w:lvl>
  </w:abstractNum>
  <w:abstractNum w:abstractNumId="4" w15:restartNumberingAfterBreak="0">
    <w:nsid w:val="4BD5C271"/>
    <w:multiLevelType w:val="hybridMultilevel"/>
    <w:tmpl w:val="5F221542"/>
    <w:lvl w:ilvl="0" w:tplc="CFAA5E78">
      <w:start w:val="1"/>
      <w:numFmt w:val="bullet"/>
      <w:lvlText w:val=""/>
      <w:lvlJc w:val="left"/>
      <w:pPr>
        <w:ind w:left="720" w:hanging="360"/>
      </w:pPr>
      <w:rPr>
        <w:rFonts w:ascii="Symbol" w:hAnsi="Symbol" w:hint="default"/>
      </w:rPr>
    </w:lvl>
    <w:lvl w:ilvl="1" w:tplc="BE10272C">
      <w:start w:val="1"/>
      <w:numFmt w:val="bullet"/>
      <w:lvlText w:val="o"/>
      <w:lvlJc w:val="left"/>
      <w:pPr>
        <w:ind w:left="1440" w:hanging="360"/>
      </w:pPr>
      <w:rPr>
        <w:rFonts w:ascii="Courier New" w:hAnsi="Courier New" w:hint="default"/>
      </w:rPr>
    </w:lvl>
    <w:lvl w:ilvl="2" w:tplc="513030E4">
      <w:start w:val="1"/>
      <w:numFmt w:val="bullet"/>
      <w:lvlText w:val=""/>
      <w:lvlJc w:val="left"/>
      <w:pPr>
        <w:ind w:left="2160" w:hanging="360"/>
      </w:pPr>
      <w:rPr>
        <w:rFonts w:ascii="Wingdings" w:hAnsi="Wingdings" w:hint="default"/>
      </w:rPr>
    </w:lvl>
    <w:lvl w:ilvl="3" w:tplc="F638647C">
      <w:start w:val="1"/>
      <w:numFmt w:val="bullet"/>
      <w:lvlText w:val=""/>
      <w:lvlJc w:val="left"/>
      <w:pPr>
        <w:ind w:left="2880" w:hanging="360"/>
      </w:pPr>
      <w:rPr>
        <w:rFonts w:ascii="Symbol" w:hAnsi="Symbol" w:hint="default"/>
      </w:rPr>
    </w:lvl>
    <w:lvl w:ilvl="4" w:tplc="59349A78">
      <w:start w:val="1"/>
      <w:numFmt w:val="bullet"/>
      <w:lvlText w:val="o"/>
      <w:lvlJc w:val="left"/>
      <w:pPr>
        <w:ind w:left="3600" w:hanging="360"/>
      </w:pPr>
      <w:rPr>
        <w:rFonts w:ascii="Courier New" w:hAnsi="Courier New" w:hint="default"/>
      </w:rPr>
    </w:lvl>
    <w:lvl w:ilvl="5" w:tplc="597C7A94">
      <w:start w:val="1"/>
      <w:numFmt w:val="bullet"/>
      <w:lvlText w:val=""/>
      <w:lvlJc w:val="left"/>
      <w:pPr>
        <w:ind w:left="4320" w:hanging="360"/>
      </w:pPr>
      <w:rPr>
        <w:rFonts w:ascii="Wingdings" w:hAnsi="Wingdings" w:hint="default"/>
      </w:rPr>
    </w:lvl>
    <w:lvl w:ilvl="6" w:tplc="1D7EDB3E">
      <w:start w:val="1"/>
      <w:numFmt w:val="bullet"/>
      <w:lvlText w:val=""/>
      <w:lvlJc w:val="left"/>
      <w:pPr>
        <w:ind w:left="5040" w:hanging="360"/>
      </w:pPr>
      <w:rPr>
        <w:rFonts w:ascii="Symbol" w:hAnsi="Symbol" w:hint="default"/>
      </w:rPr>
    </w:lvl>
    <w:lvl w:ilvl="7" w:tplc="91E0DFA0">
      <w:start w:val="1"/>
      <w:numFmt w:val="bullet"/>
      <w:lvlText w:val="o"/>
      <w:lvlJc w:val="left"/>
      <w:pPr>
        <w:ind w:left="5760" w:hanging="360"/>
      </w:pPr>
      <w:rPr>
        <w:rFonts w:ascii="Courier New" w:hAnsi="Courier New" w:hint="default"/>
      </w:rPr>
    </w:lvl>
    <w:lvl w:ilvl="8" w:tplc="8C201DF4">
      <w:start w:val="1"/>
      <w:numFmt w:val="bullet"/>
      <w:lvlText w:val=""/>
      <w:lvlJc w:val="left"/>
      <w:pPr>
        <w:ind w:left="6480" w:hanging="360"/>
      </w:pPr>
      <w:rPr>
        <w:rFonts w:ascii="Wingdings" w:hAnsi="Wingdings" w:hint="default"/>
      </w:rPr>
    </w:lvl>
  </w:abstractNum>
  <w:abstractNum w:abstractNumId="5" w15:restartNumberingAfterBreak="0">
    <w:nsid w:val="595ADDA7"/>
    <w:multiLevelType w:val="hybridMultilevel"/>
    <w:tmpl w:val="A6189678"/>
    <w:lvl w:ilvl="0" w:tplc="11AAFE4C">
      <w:start w:val="1"/>
      <w:numFmt w:val="bullet"/>
      <w:lvlText w:val=""/>
      <w:lvlJc w:val="left"/>
      <w:pPr>
        <w:ind w:left="720" w:hanging="360"/>
      </w:pPr>
      <w:rPr>
        <w:rFonts w:ascii="Symbol" w:hAnsi="Symbol" w:hint="default"/>
      </w:rPr>
    </w:lvl>
    <w:lvl w:ilvl="1" w:tplc="2CC2874A">
      <w:start w:val="1"/>
      <w:numFmt w:val="bullet"/>
      <w:lvlText w:val="o"/>
      <w:lvlJc w:val="left"/>
      <w:pPr>
        <w:ind w:left="1440" w:hanging="360"/>
      </w:pPr>
      <w:rPr>
        <w:rFonts w:ascii="Courier New" w:hAnsi="Courier New" w:hint="default"/>
      </w:rPr>
    </w:lvl>
    <w:lvl w:ilvl="2" w:tplc="B5AC1C0A">
      <w:start w:val="1"/>
      <w:numFmt w:val="bullet"/>
      <w:lvlText w:val=""/>
      <w:lvlJc w:val="left"/>
      <w:pPr>
        <w:ind w:left="2160" w:hanging="360"/>
      </w:pPr>
      <w:rPr>
        <w:rFonts w:ascii="Wingdings" w:hAnsi="Wingdings" w:hint="default"/>
      </w:rPr>
    </w:lvl>
    <w:lvl w:ilvl="3" w:tplc="2CB449A4">
      <w:start w:val="1"/>
      <w:numFmt w:val="bullet"/>
      <w:lvlText w:val=""/>
      <w:lvlJc w:val="left"/>
      <w:pPr>
        <w:ind w:left="2880" w:hanging="360"/>
      </w:pPr>
      <w:rPr>
        <w:rFonts w:ascii="Symbol" w:hAnsi="Symbol" w:hint="default"/>
      </w:rPr>
    </w:lvl>
    <w:lvl w:ilvl="4" w:tplc="8132F9A2">
      <w:start w:val="1"/>
      <w:numFmt w:val="bullet"/>
      <w:lvlText w:val="o"/>
      <w:lvlJc w:val="left"/>
      <w:pPr>
        <w:ind w:left="3600" w:hanging="360"/>
      </w:pPr>
      <w:rPr>
        <w:rFonts w:ascii="Courier New" w:hAnsi="Courier New" w:hint="default"/>
      </w:rPr>
    </w:lvl>
    <w:lvl w:ilvl="5" w:tplc="46AC882A">
      <w:start w:val="1"/>
      <w:numFmt w:val="bullet"/>
      <w:lvlText w:val=""/>
      <w:lvlJc w:val="left"/>
      <w:pPr>
        <w:ind w:left="4320" w:hanging="360"/>
      </w:pPr>
      <w:rPr>
        <w:rFonts w:ascii="Wingdings" w:hAnsi="Wingdings" w:hint="default"/>
      </w:rPr>
    </w:lvl>
    <w:lvl w:ilvl="6" w:tplc="3FFC2CE2">
      <w:start w:val="1"/>
      <w:numFmt w:val="bullet"/>
      <w:lvlText w:val=""/>
      <w:lvlJc w:val="left"/>
      <w:pPr>
        <w:ind w:left="5040" w:hanging="360"/>
      </w:pPr>
      <w:rPr>
        <w:rFonts w:ascii="Symbol" w:hAnsi="Symbol" w:hint="default"/>
      </w:rPr>
    </w:lvl>
    <w:lvl w:ilvl="7" w:tplc="3DFE8B0E">
      <w:start w:val="1"/>
      <w:numFmt w:val="bullet"/>
      <w:lvlText w:val="o"/>
      <w:lvlJc w:val="left"/>
      <w:pPr>
        <w:ind w:left="5760" w:hanging="360"/>
      </w:pPr>
      <w:rPr>
        <w:rFonts w:ascii="Courier New" w:hAnsi="Courier New" w:hint="default"/>
      </w:rPr>
    </w:lvl>
    <w:lvl w:ilvl="8" w:tplc="326CC1B4">
      <w:start w:val="1"/>
      <w:numFmt w:val="bullet"/>
      <w:lvlText w:val=""/>
      <w:lvlJc w:val="left"/>
      <w:pPr>
        <w:ind w:left="6480" w:hanging="360"/>
      </w:pPr>
      <w:rPr>
        <w:rFonts w:ascii="Wingdings" w:hAnsi="Wingdings" w:hint="default"/>
      </w:rPr>
    </w:lvl>
  </w:abstractNum>
  <w:abstractNum w:abstractNumId="6" w15:restartNumberingAfterBreak="0">
    <w:nsid w:val="71262FDA"/>
    <w:multiLevelType w:val="hybridMultilevel"/>
    <w:tmpl w:val="0A94178E"/>
    <w:lvl w:ilvl="0" w:tplc="DFCE8ECA">
      <w:start w:val="1"/>
      <w:numFmt w:val="bullet"/>
      <w:lvlText w:val=""/>
      <w:lvlJc w:val="left"/>
      <w:pPr>
        <w:ind w:left="720" w:hanging="360"/>
      </w:pPr>
      <w:rPr>
        <w:rFonts w:ascii="Symbol" w:hAnsi="Symbol" w:hint="default"/>
      </w:rPr>
    </w:lvl>
    <w:lvl w:ilvl="1" w:tplc="59046C74">
      <w:start w:val="1"/>
      <w:numFmt w:val="bullet"/>
      <w:lvlText w:val="o"/>
      <w:lvlJc w:val="left"/>
      <w:pPr>
        <w:ind w:left="1440" w:hanging="360"/>
      </w:pPr>
      <w:rPr>
        <w:rFonts w:ascii="Courier New" w:hAnsi="Courier New" w:hint="default"/>
      </w:rPr>
    </w:lvl>
    <w:lvl w:ilvl="2" w:tplc="1042147E">
      <w:start w:val="1"/>
      <w:numFmt w:val="bullet"/>
      <w:lvlText w:val=""/>
      <w:lvlJc w:val="left"/>
      <w:pPr>
        <w:ind w:left="2160" w:hanging="360"/>
      </w:pPr>
      <w:rPr>
        <w:rFonts w:ascii="Wingdings" w:hAnsi="Wingdings" w:hint="default"/>
      </w:rPr>
    </w:lvl>
    <w:lvl w:ilvl="3" w:tplc="73DC4340">
      <w:start w:val="1"/>
      <w:numFmt w:val="bullet"/>
      <w:lvlText w:val=""/>
      <w:lvlJc w:val="left"/>
      <w:pPr>
        <w:ind w:left="2880" w:hanging="360"/>
      </w:pPr>
      <w:rPr>
        <w:rFonts w:ascii="Symbol" w:hAnsi="Symbol" w:hint="default"/>
      </w:rPr>
    </w:lvl>
    <w:lvl w:ilvl="4" w:tplc="4E5A27A2">
      <w:start w:val="1"/>
      <w:numFmt w:val="bullet"/>
      <w:lvlText w:val="o"/>
      <w:lvlJc w:val="left"/>
      <w:pPr>
        <w:ind w:left="3600" w:hanging="360"/>
      </w:pPr>
      <w:rPr>
        <w:rFonts w:ascii="Courier New" w:hAnsi="Courier New" w:hint="default"/>
      </w:rPr>
    </w:lvl>
    <w:lvl w:ilvl="5" w:tplc="B8B23618">
      <w:start w:val="1"/>
      <w:numFmt w:val="bullet"/>
      <w:lvlText w:val=""/>
      <w:lvlJc w:val="left"/>
      <w:pPr>
        <w:ind w:left="4320" w:hanging="360"/>
      </w:pPr>
      <w:rPr>
        <w:rFonts w:ascii="Wingdings" w:hAnsi="Wingdings" w:hint="default"/>
      </w:rPr>
    </w:lvl>
    <w:lvl w:ilvl="6" w:tplc="BBE0FB50">
      <w:start w:val="1"/>
      <w:numFmt w:val="bullet"/>
      <w:lvlText w:val=""/>
      <w:lvlJc w:val="left"/>
      <w:pPr>
        <w:ind w:left="5040" w:hanging="360"/>
      </w:pPr>
      <w:rPr>
        <w:rFonts w:ascii="Symbol" w:hAnsi="Symbol" w:hint="default"/>
      </w:rPr>
    </w:lvl>
    <w:lvl w:ilvl="7" w:tplc="D2C0C910">
      <w:start w:val="1"/>
      <w:numFmt w:val="bullet"/>
      <w:lvlText w:val="o"/>
      <w:lvlJc w:val="left"/>
      <w:pPr>
        <w:ind w:left="5760" w:hanging="360"/>
      </w:pPr>
      <w:rPr>
        <w:rFonts w:ascii="Courier New" w:hAnsi="Courier New" w:hint="default"/>
      </w:rPr>
    </w:lvl>
    <w:lvl w:ilvl="8" w:tplc="E19472B4">
      <w:start w:val="1"/>
      <w:numFmt w:val="bullet"/>
      <w:lvlText w:val=""/>
      <w:lvlJc w:val="left"/>
      <w:pPr>
        <w:ind w:left="6480" w:hanging="360"/>
      </w:pPr>
      <w:rPr>
        <w:rFonts w:ascii="Wingdings" w:hAnsi="Wingdings" w:hint="default"/>
      </w:rPr>
    </w:lvl>
  </w:abstractNum>
  <w:abstractNum w:abstractNumId="7" w15:restartNumberingAfterBreak="0">
    <w:nsid w:val="77D36C6A"/>
    <w:multiLevelType w:val="hybridMultilevel"/>
    <w:tmpl w:val="DB46A7FC"/>
    <w:lvl w:ilvl="0" w:tplc="1B6EBDC0">
      <w:start w:val="1"/>
      <w:numFmt w:val="bullet"/>
      <w:lvlText w:val=""/>
      <w:lvlJc w:val="left"/>
      <w:pPr>
        <w:ind w:left="720" w:hanging="360"/>
      </w:pPr>
      <w:rPr>
        <w:rFonts w:ascii="Symbol" w:hAnsi="Symbol" w:hint="default"/>
      </w:rPr>
    </w:lvl>
    <w:lvl w:ilvl="1" w:tplc="286866D2">
      <w:start w:val="1"/>
      <w:numFmt w:val="bullet"/>
      <w:lvlText w:val="o"/>
      <w:lvlJc w:val="left"/>
      <w:pPr>
        <w:ind w:left="1440" w:hanging="360"/>
      </w:pPr>
      <w:rPr>
        <w:rFonts w:ascii="Courier New" w:hAnsi="Courier New" w:hint="default"/>
      </w:rPr>
    </w:lvl>
    <w:lvl w:ilvl="2" w:tplc="DB34DB52">
      <w:start w:val="1"/>
      <w:numFmt w:val="bullet"/>
      <w:lvlText w:val=""/>
      <w:lvlJc w:val="left"/>
      <w:pPr>
        <w:ind w:left="2160" w:hanging="360"/>
      </w:pPr>
      <w:rPr>
        <w:rFonts w:ascii="Wingdings" w:hAnsi="Wingdings" w:hint="default"/>
      </w:rPr>
    </w:lvl>
    <w:lvl w:ilvl="3" w:tplc="89121C58">
      <w:start w:val="1"/>
      <w:numFmt w:val="bullet"/>
      <w:lvlText w:val=""/>
      <w:lvlJc w:val="left"/>
      <w:pPr>
        <w:ind w:left="2880" w:hanging="360"/>
      </w:pPr>
      <w:rPr>
        <w:rFonts w:ascii="Symbol" w:hAnsi="Symbol" w:hint="default"/>
      </w:rPr>
    </w:lvl>
    <w:lvl w:ilvl="4" w:tplc="CE10B7B2">
      <w:start w:val="1"/>
      <w:numFmt w:val="bullet"/>
      <w:lvlText w:val="o"/>
      <w:lvlJc w:val="left"/>
      <w:pPr>
        <w:ind w:left="3600" w:hanging="360"/>
      </w:pPr>
      <w:rPr>
        <w:rFonts w:ascii="Courier New" w:hAnsi="Courier New" w:hint="default"/>
      </w:rPr>
    </w:lvl>
    <w:lvl w:ilvl="5" w:tplc="974CE620">
      <w:start w:val="1"/>
      <w:numFmt w:val="bullet"/>
      <w:lvlText w:val=""/>
      <w:lvlJc w:val="left"/>
      <w:pPr>
        <w:ind w:left="4320" w:hanging="360"/>
      </w:pPr>
      <w:rPr>
        <w:rFonts w:ascii="Wingdings" w:hAnsi="Wingdings" w:hint="default"/>
      </w:rPr>
    </w:lvl>
    <w:lvl w:ilvl="6" w:tplc="EC5075E0">
      <w:start w:val="1"/>
      <w:numFmt w:val="bullet"/>
      <w:lvlText w:val=""/>
      <w:lvlJc w:val="left"/>
      <w:pPr>
        <w:ind w:left="5040" w:hanging="360"/>
      </w:pPr>
      <w:rPr>
        <w:rFonts w:ascii="Symbol" w:hAnsi="Symbol" w:hint="default"/>
      </w:rPr>
    </w:lvl>
    <w:lvl w:ilvl="7" w:tplc="906601A2">
      <w:start w:val="1"/>
      <w:numFmt w:val="bullet"/>
      <w:lvlText w:val="o"/>
      <w:lvlJc w:val="left"/>
      <w:pPr>
        <w:ind w:left="5760" w:hanging="360"/>
      </w:pPr>
      <w:rPr>
        <w:rFonts w:ascii="Courier New" w:hAnsi="Courier New" w:hint="default"/>
      </w:rPr>
    </w:lvl>
    <w:lvl w:ilvl="8" w:tplc="FD94AF1C">
      <w:start w:val="1"/>
      <w:numFmt w:val="bullet"/>
      <w:lvlText w:val=""/>
      <w:lvlJc w:val="left"/>
      <w:pPr>
        <w:ind w:left="6480" w:hanging="360"/>
      </w:pPr>
      <w:rPr>
        <w:rFonts w:ascii="Wingdings" w:hAnsi="Wingdings" w:hint="default"/>
      </w:rPr>
    </w:lvl>
  </w:abstractNum>
  <w:num w:numId="1" w16cid:durableId="315959686">
    <w:abstractNumId w:val="6"/>
  </w:num>
  <w:num w:numId="2" w16cid:durableId="215505857">
    <w:abstractNumId w:val="7"/>
  </w:num>
  <w:num w:numId="3" w16cid:durableId="78839911">
    <w:abstractNumId w:val="0"/>
  </w:num>
  <w:num w:numId="4" w16cid:durableId="1032533088">
    <w:abstractNumId w:val="2"/>
  </w:num>
  <w:num w:numId="5" w16cid:durableId="860781439">
    <w:abstractNumId w:val="3"/>
  </w:num>
  <w:num w:numId="6" w16cid:durableId="1240822611">
    <w:abstractNumId w:val="1"/>
  </w:num>
  <w:num w:numId="7" w16cid:durableId="1101074512">
    <w:abstractNumId w:val="4"/>
  </w:num>
  <w:num w:numId="8" w16cid:durableId="6244294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3E78F01"/>
    <w:rsid w:val="001F3C7D"/>
    <w:rsid w:val="00842CC0"/>
    <w:rsid w:val="00E57458"/>
    <w:rsid w:val="03088C82"/>
    <w:rsid w:val="03437609"/>
    <w:rsid w:val="069E1FED"/>
    <w:rsid w:val="1039DE25"/>
    <w:rsid w:val="15F279EF"/>
    <w:rsid w:val="16FB43A7"/>
    <w:rsid w:val="1B31F513"/>
    <w:rsid w:val="1C9A518B"/>
    <w:rsid w:val="1D13E8EB"/>
    <w:rsid w:val="1F26A0CD"/>
    <w:rsid w:val="2291A48F"/>
    <w:rsid w:val="25369D07"/>
    <w:rsid w:val="2A67F89C"/>
    <w:rsid w:val="314E59B7"/>
    <w:rsid w:val="320BE448"/>
    <w:rsid w:val="32B975C4"/>
    <w:rsid w:val="33E78F01"/>
    <w:rsid w:val="34FC959F"/>
    <w:rsid w:val="35D72F49"/>
    <w:rsid w:val="39D2B6B4"/>
    <w:rsid w:val="4077122D"/>
    <w:rsid w:val="40BCECF7"/>
    <w:rsid w:val="4389AA55"/>
    <w:rsid w:val="44F695FA"/>
    <w:rsid w:val="456A03FF"/>
    <w:rsid w:val="47035BB2"/>
    <w:rsid w:val="474A74BB"/>
    <w:rsid w:val="487BE309"/>
    <w:rsid w:val="4DB24D81"/>
    <w:rsid w:val="4E32FB40"/>
    <w:rsid w:val="51751890"/>
    <w:rsid w:val="531918C4"/>
    <w:rsid w:val="535AB8BB"/>
    <w:rsid w:val="581BAD9B"/>
    <w:rsid w:val="58BF0F28"/>
    <w:rsid w:val="590ED683"/>
    <w:rsid w:val="5BAE033E"/>
    <w:rsid w:val="5E8BDF27"/>
    <w:rsid w:val="5F211312"/>
    <w:rsid w:val="60A6BFF6"/>
    <w:rsid w:val="612A5C37"/>
    <w:rsid w:val="6CBDB4EA"/>
    <w:rsid w:val="72467488"/>
    <w:rsid w:val="785A5E5C"/>
    <w:rsid w:val="7A14887D"/>
    <w:rsid w:val="7C8CA414"/>
    <w:rsid w:val="7DD35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78F01"/>
  <w15:chartTrackingRefBased/>
  <w15:docId w15:val="{29867F0B-9D41-4056-8087-EADC46B7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16FB43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4A988566DE3D4DBCECCD0053E0F526" ma:contentTypeVersion="18" ma:contentTypeDescription="Create a new document." ma:contentTypeScope="" ma:versionID="7d20155116b99bd3ceec21f8087805c9">
  <xsd:schema xmlns:xsd="http://www.w3.org/2001/XMLSchema" xmlns:xs="http://www.w3.org/2001/XMLSchema" xmlns:p="http://schemas.microsoft.com/office/2006/metadata/properties" xmlns:ns2="e27636ee-91d0-4677-b500-5076c7b64375" xmlns:ns3="94312f4f-888a-43e0-a07a-4ee15651f285" targetNamespace="http://schemas.microsoft.com/office/2006/metadata/properties" ma:root="true" ma:fieldsID="fb391c7fa053e793f4a654ab932dcbef" ns2:_="" ns3:_="">
    <xsd:import namespace="e27636ee-91d0-4677-b500-5076c7b64375"/>
    <xsd:import namespace="94312f4f-888a-43e0-a07a-4ee15651f2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7636ee-91d0-4677-b500-5076c7b643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b8a1984-bd79-4f38-a72b-1cd435ed7093"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12f4f-888a-43e0-a07a-4ee15651f28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9cb79bc-1529-4f28-a7c2-6e67f80bab06}" ma:internalName="TaxCatchAll" ma:showField="CatchAllData" ma:web="94312f4f-888a-43e0-a07a-4ee15651f2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4312f4f-888a-43e0-a07a-4ee15651f285" xsi:nil="true"/>
    <lcf76f155ced4ddcb4097134ff3c332f xmlns="e27636ee-91d0-4677-b500-5076c7b643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5B0B96-C54C-47E1-92B0-E43E87D2CE07}">
  <ds:schemaRefs>
    <ds:schemaRef ds:uri="http://schemas.microsoft.com/sharepoint/v3/contenttype/forms"/>
  </ds:schemaRefs>
</ds:datastoreItem>
</file>

<file path=customXml/itemProps2.xml><?xml version="1.0" encoding="utf-8"?>
<ds:datastoreItem xmlns:ds="http://schemas.openxmlformats.org/officeDocument/2006/customXml" ds:itemID="{CF688EFC-32F3-415D-8A64-1CBCFCC651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7636ee-91d0-4677-b500-5076c7b64375"/>
    <ds:schemaRef ds:uri="94312f4f-888a-43e0-a07a-4ee15651f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CC2719-5C49-48EF-90BD-744DB9BE29A3}">
  <ds:schemaRefs>
    <ds:schemaRef ds:uri="http://schemas.microsoft.com/office/2006/metadata/properties"/>
    <ds:schemaRef ds:uri="http://schemas.microsoft.com/office/infopath/2007/PartnerControls"/>
    <ds:schemaRef ds:uri="94312f4f-888a-43e0-a07a-4ee15651f285"/>
    <ds:schemaRef ds:uri="e27636ee-91d0-4677-b500-5076c7b6437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1737</Words>
  <Characters>9903</Characters>
  <Application>Microsoft Office Word</Application>
  <DocSecurity>0</DocSecurity>
  <Lines>82</Lines>
  <Paragraphs>23</Paragraphs>
  <ScaleCrop>false</ScaleCrop>
  <Company/>
  <LinksUpToDate>false</LinksUpToDate>
  <CharactersWithSpaces>11617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Ahmna Khan</dc:creator>
  <cp:keywords/>
  <dc:description/>
  <cp:lastModifiedBy>Andy Krauss</cp:lastModifiedBy>
  <cp:revision>2</cp:revision>
  <dcterms:created xsi:type="dcterms:W3CDTF">2026-06-04T14:23:00Z</dcterms:created>
  <dcterms:modified xsi:type="dcterms:W3CDTF">2026-06-04T14:23:00Z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0x010100B54A988566DE3D4DBCECCD0053E0F526</vt:lpwstr>
  </property>
  <property fmtid="{D5CDD505-2E9C-101B-9397-08002B2CF9AE}" pid="3" name="MediaServiceImageTags">
    <vt:lpwstr/>
  </property>
</Properties>
</file>