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8900A" w14:textId="6C8B6294" w:rsidR="00EB06E3" w:rsidRDefault="65DAEAE4" w:rsidP="00EB06E3">
      <w:pPr>
        <w:jc w:val="center"/>
        <w:rPr>
          <w:rFonts w:ascii="Calibri" w:eastAsia="Calibri" w:hAnsi="Calibri" w:cs="Calibri"/>
          <w:color w:val="000000" w:themeColor="text1"/>
          <w:sz w:val="24"/>
          <w:szCs w:val="24"/>
        </w:rPr>
      </w:pPr>
      <w:r w:rsidRPr="5010138A">
        <w:rPr>
          <w:rFonts w:ascii="Calibri" w:eastAsia="Calibri" w:hAnsi="Calibri" w:cs="Calibri"/>
          <w:color w:val="000000" w:themeColor="text1"/>
          <w:sz w:val="24"/>
          <w:szCs w:val="24"/>
        </w:rPr>
        <w:t xml:space="preserve"> </w:t>
      </w:r>
      <w:r w:rsidR="00EB06E3" w:rsidRPr="5010138A">
        <w:rPr>
          <w:rFonts w:ascii="Calibri" w:eastAsia="Calibri" w:hAnsi="Calibri" w:cs="Calibri"/>
          <w:color w:val="000000" w:themeColor="text1"/>
          <w:sz w:val="24"/>
          <w:szCs w:val="24"/>
        </w:rPr>
        <w:t>Montgomery County Housing Committee</w:t>
      </w:r>
    </w:p>
    <w:p w14:paraId="42FA86B5" w14:textId="77777777" w:rsidR="00EB06E3" w:rsidRDefault="00EB06E3" w:rsidP="00EB06E3">
      <w:pPr>
        <w:jc w:val="cente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 Agenda</w:t>
      </w:r>
    </w:p>
    <w:p w14:paraId="6A69049C" w14:textId="20F25A76" w:rsidR="00EB06E3" w:rsidRDefault="00EB06E3" w:rsidP="00904F4A">
      <w:pPr>
        <w:jc w:val="center"/>
        <w:rPr>
          <w:rFonts w:ascii="Calibri" w:eastAsia="Calibri" w:hAnsi="Calibri" w:cs="Calibri"/>
        </w:rPr>
      </w:pPr>
      <w:r w:rsidRPr="37501388">
        <w:rPr>
          <w:rFonts w:ascii="Calibri" w:eastAsia="Calibri" w:hAnsi="Calibri" w:cs="Calibri"/>
          <w:color w:val="000000" w:themeColor="text1"/>
          <w:sz w:val="24"/>
          <w:szCs w:val="24"/>
        </w:rPr>
        <w:t>Wednesday</w:t>
      </w:r>
      <w:r w:rsidR="00904F4A" w:rsidRPr="37501388">
        <w:rPr>
          <w:rFonts w:ascii="Calibri" w:eastAsia="Calibri" w:hAnsi="Calibri" w:cs="Calibri"/>
          <w:color w:val="000000" w:themeColor="text1"/>
          <w:sz w:val="24"/>
          <w:szCs w:val="24"/>
        </w:rPr>
        <w:t>,</w:t>
      </w:r>
      <w:r w:rsidRPr="37501388">
        <w:rPr>
          <w:rFonts w:ascii="Calibri" w:eastAsia="Calibri" w:hAnsi="Calibri" w:cs="Calibri"/>
          <w:color w:val="000000" w:themeColor="text1"/>
          <w:sz w:val="24"/>
          <w:szCs w:val="24"/>
        </w:rPr>
        <w:t xml:space="preserve"> </w:t>
      </w:r>
      <w:r w:rsidR="008011CB" w:rsidRPr="37501388">
        <w:rPr>
          <w:rFonts w:ascii="Calibri" w:eastAsia="Calibri" w:hAnsi="Calibri" w:cs="Calibri"/>
          <w:color w:val="000000" w:themeColor="text1"/>
          <w:sz w:val="24"/>
          <w:szCs w:val="24"/>
        </w:rPr>
        <w:t>March 15, 2023</w:t>
      </w:r>
      <w:r w:rsidR="00AA0AE8" w:rsidRPr="37501388">
        <w:rPr>
          <w:rFonts w:ascii="Calibri" w:eastAsia="Calibri" w:hAnsi="Calibri" w:cs="Calibri"/>
          <w:color w:val="000000" w:themeColor="text1"/>
          <w:sz w:val="24"/>
          <w:szCs w:val="24"/>
        </w:rPr>
        <w:t xml:space="preserve">  </w:t>
      </w:r>
      <w:r w:rsidRPr="37501388">
        <w:rPr>
          <w:rFonts w:ascii="Calibri" w:eastAsia="Calibri" w:hAnsi="Calibri" w:cs="Calibri"/>
          <w:color w:val="000000" w:themeColor="text1"/>
          <w:sz w:val="24"/>
          <w:szCs w:val="24"/>
        </w:rPr>
        <w:t>3:</w:t>
      </w:r>
      <w:r w:rsidR="58A2AD4C" w:rsidRPr="37501388">
        <w:rPr>
          <w:rFonts w:ascii="Calibri" w:eastAsia="Calibri" w:hAnsi="Calibri" w:cs="Calibri"/>
          <w:color w:val="000000" w:themeColor="text1"/>
          <w:sz w:val="24"/>
          <w:szCs w:val="24"/>
        </w:rPr>
        <w:t>3</w:t>
      </w:r>
      <w:r w:rsidRPr="37501388">
        <w:rPr>
          <w:rFonts w:ascii="Calibri" w:eastAsia="Calibri" w:hAnsi="Calibri" w:cs="Calibri"/>
          <w:color w:val="000000" w:themeColor="text1"/>
          <w:sz w:val="24"/>
          <w:szCs w:val="24"/>
        </w:rPr>
        <w:t xml:space="preserve">0 – </w:t>
      </w:r>
      <w:r w:rsidR="10DEE0AF" w:rsidRPr="37501388">
        <w:rPr>
          <w:rFonts w:ascii="Calibri" w:eastAsia="Calibri" w:hAnsi="Calibri" w:cs="Calibri"/>
          <w:color w:val="000000" w:themeColor="text1"/>
          <w:sz w:val="24"/>
          <w:szCs w:val="24"/>
        </w:rPr>
        <w:t>5</w:t>
      </w:r>
      <w:r w:rsidRPr="37501388">
        <w:rPr>
          <w:rFonts w:ascii="Calibri" w:eastAsia="Calibri" w:hAnsi="Calibri" w:cs="Calibri"/>
          <w:color w:val="000000" w:themeColor="text1"/>
          <w:sz w:val="24"/>
          <w:szCs w:val="24"/>
        </w:rPr>
        <w:t>:</w:t>
      </w:r>
      <w:r w:rsidR="42D71AFE" w:rsidRPr="37501388">
        <w:rPr>
          <w:rFonts w:ascii="Calibri" w:eastAsia="Calibri" w:hAnsi="Calibri" w:cs="Calibri"/>
          <w:color w:val="000000" w:themeColor="text1"/>
          <w:sz w:val="24"/>
          <w:szCs w:val="24"/>
        </w:rPr>
        <w:t>0</w:t>
      </w:r>
      <w:r w:rsidRPr="37501388">
        <w:rPr>
          <w:rFonts w:ascii="Calibri" w:eastAsia="Calibri" w:hAnsi="Calibri" w:cs="Calibri"/>
          <w:color w:val="000000" w:themeColor="text1"/>
          <w:sz w:val="24"/>
          <w:szCs w:val="24"/>
        </w:rPr>
        <w:t xml:space="preserve">0 </w:t>
      </w:r>
      <w:r w:rsidR="42DE7DC9" w:rsidRPr="37501388">
        <w:rPr>
          <w:rFonts w:ascii="Calibri" w:eastAsia="Calibri" w:hAnsi="Calibri" w:cs="Calibri"/>
          <w:color w:val="000000" w:themeColor="text1"/>
          <w:sz w:val="24"/>
          <w:szCs w:val="24"/>
        </w:rPr>
        <w:t>pm</w:t>
      </w:r>
      <w:r w:rsidRPr="37501388">
        <w:rPr>
          <w:rFonts w:ascii="Calibri" w:eastAsia="Calibri" w:hAnsi="Calibri" w:cs="Calibri"/>
          <w:color w:val="000000" w:themeColor="text1"/>
          <w:sz w:val="24"/>
          <w:szCs w:val="24"/>
        </w:rPr>
        <w:t xml:space="preserve"> </w:t>
      </w:r>
      <w:r w:rsidR="00904F4A" w:rsidRPr="37501388">
        <w:rPr>
          <w:rFonts w:ascii="Calibri" w:eastAsia="Calibri" w:hAnsi="Calibri" w:cs="Calibri"/>
          <w:color w:val="000000" w:themeColor="text1"/>
          <w:sz w:val="24"/>
          <w:szCs w:val="24"/>
        </w:rPr>
        <w:t xml:space="preserve">via </w:t>
      </w:r>
      <w:r w:rsidR="3609F3C7" w:rsidRPr="37501388">
        <w:rPr>
          <w:rFonts w:ascii="Segoe UI" w:eastAsia="Segoe UI" w:hAnsi="Segoe UI" w:cs="Segoe UI"/>
          <w:color w:val="000000" w:themeColor="text1"/>
        </w:rPr>
        <w:t xml:space="preserve">Zoom </w:t>
      </w:r>
      <w:hyperlink r:id="rId10">
        <w:r w:rsidR="3609F3C7" w:rsidRPr="37501388">
          <w:rPr>
            <w:rStyle w:val="Hyperlink"/>
            <w:rFonts w:ascii="Segoe UI" w:eastAsia="Segoe UI" w:hAnsi="Segoe UI" w:cs="Segoe UI"/>
          </w:rPr>
          <w:t>link</w:t>
        </w:r>
      </w:hyperlink>
      <w:r w:rsidR="3609F3C7" w:rsidRPr="37501388">
        <w:rPr>
          <w:rFonts w:ascii="Segoe UI" w:eastAsia="Segoe UI" w:hAnsi="Segoe UI" w:cs="Segoe UI"/>
          <w:color w:val="000000" w:themeColor="text1"/>
        </w:rPr>
        <w:t>.</w:t>
      </w:r>
    </w:p>
    <w:p w14:paraId="2A6C250E" w14:textId="0B1D37DC" w:rsidR="612C254F" w:rsidRDefault="612C254F" w:rsidP="37501388">
      <w:pPr>
        <w:rPr>
          <w:rFonts w:ascii="Segoe UI" w:eastAsia="Segoe UI" w:hAnsi="Segoe UI" w:cs="Segoe UI"/>
          <w:color w:val="000000" w:themeColor="text1"/>
        </w:rPr>
      </w:pPr>
      <w:r w:rsidRPr="37501388">
        <w:rPr>
          <w:rFonts w:ascii="Segoe UI" w:eastAsia="Segoe UI" w:hAnsi="Segoe UI" w:cs="Segoe UI"/>
          <w:b/>
          <w:bCs/>
          <w:color w:val="000000" w:themeColor="text1"/>
        </w:rPr>
        <w:t>Present:</w:t>
      </w:r>
      <w:r w:rsidRPr="37501388">
        <w:rPr>
          <w:rFonts w:ascii="Segoe UI" w:eastAsia="Segoe UI" w:hAnsi="Segoe UI" w:cs="Segoe UI"/>
          <w:color w:val="000000" w:themeColor="text1"/>
        </w:rPr>
        <w:t xml:space="preserve">  Larry Bram, Rick Callahan, Sabria Still, Sharon Cichy, John Bogasky, Stephanie Jones,</w:t>
      </w:r>
      <w:r w:rsidR="0505E15C" w:rsidRPr="37501388">
        <w:rPr>
          <w:rFonts w:ascii="Segoe UI" w:eastAsia="Segoe UI" w:hAnsi="Segoe UI" w:cs="Segoe UI"/>
          <w:color w:val="000000" w:themeColor="text1"/>
        </w:rPr>
        <w:t xml:space="preserve"> Sharonda Huffman,</w:t>
      </w:r>
      <w:r w:rsidRPr="37501388">
        <w:rPr>
          <w:rFonts w:ascii="Segoe UI" w:eastAsia="Segoe UI" w:hAnsi="Segoe UI" w:cs="Segoe UI"/>
          <w:color w:val="000000" w:themeColor="text1"/>
        </w:rPr>
        <w:t xml:space="preserve"> Lauren Silverstone,</w:t>
      </w:r>
      <w:r w:rsidR="580F594E" w:rsidRPr="37501388">
        <w:rPr>
          <w:rFonts w:ascii="Segoe UI" w:eastAsia="Segoe UI" w:hAnsi="Segoe UI" w:cs="Segoe UI"/>
          <w:color w:val="000000" w:themeColor="text1"/>
        </w:rPr>
        <w:t xml:space="preserve"> Robert Budd,</w:t>
      </w:r>
      <w:r w:rsidR="10D1DA3E" w:rsidRPr="37501388">
        <w:rPr>
          <w:rFonts w:ascii="Segoe UI" w:eastAsia="Segoe UI" w:hAnsi="Segoe UI" w:cs="Segoe UI"/>
          <w:color w:val="000000" w:themeColor="text1"/>
        </w:rPr>
        <w:t xml:space="preserve"> Sue</w:t>
      </w:r>
      <w:r w:rsidR="580F594E" w:rsidRPr="37501388">
        <w:rPr>
          <w:rFonts w:ascii="Segoe UI" w:eastAsia="Segoe UI" w:hAnsi="Segoe UI" w:cs="Segoe UI"/>
          <w:color w:val="000000" w:themeColor="text1"/>
        </w:rPr>
        <w:t xml:space="preserve"> </w:t>
      </w:r>
      <w:r w:rsidR="3B122CAE" w:rsidRPr="37501388">
        <w:rPr>
          <w:rFonts w:ascii="Segoe UI" w:eastAsia="Segoe UI" w:hAnsi="Segoe UI" w:cs="Segoe UI"/>
          <w:color w:val="000000" w:themeColor="text1"/>
        </w:rPr>
        <w:t xml:space="preserve">Sorrentino, </w:t>
      </w:r>
      <w:r w:rsidR="64DC8616" w:rsidRPr="37501388">
        <w:rPr>
          <w:rFonts w:ascii="Segoe UI" w:eastAsia="Segoe UI" w:hAnsi="Segoe UI" w:cs="Segoe UI"/>
          <w:color w:val="000000" w:themeColor="text1"/>
        </w:rPr>
        <w:t>Chelsea Hayman, Steve Keener,</w:t>
      </w:r>
      <w:r w:rsidRPr="37501388">
        <w:rPr>
          <w:rFonts w:ascii="Segoe UI" w:eastAsia="Segoe UI" w:hAnsi="Segoe UI" w:cs="Segoe UI"/>
          <w:color w:val="000000" w:themeColor="text1"/>
        </w:rPr>
        <w:t xml:space="preserve"> </w:t>
      </w:r>
      <w:r w:rsidR="23816B48" w:rsidRPr="37501388">
        <w:rPr>
          <w:rFonts w:ascii="Segoe UI" w:eastAsia="Segoe UI" w:hAnsi="Segoe UI" w:cs="Segoe UI"/>
          <w:color w:val="000000" w:themeColor="text1"/>
        </w:rPr>
        <w:t xml:space="preserve">David Ervin, Sarah Basehart, </w:t>
      </w:r>
      <w:r w:rsidRPr="37501388">
        <w:rPr>
          <w:rFonts w:ascii="Segoe UI" w:eastAsia="Segoe UI" w:hAnsi="Segoe UI" w:cs="Segoe UI"/>
          <w:color w:val="000000" w:themeColor="text1"/>
        </w:rPr>
        <w:t xml:space="preserve">Tim Wiens, Andy Krauss, </w:t>
      </w:r>
      <w:r w:rsidR="77250DCE" w:rsidRPr="37501388">
        <w:rPr>
          <w:rFonts w:ascii="Segoe UI" w:eastAsia="Segoe UI" w:hAnsi="Segoe UI" w:cs="Segoe UI"/>
          <w:color w:val="000000" w:themeColor="text1"/>
        </w:rPr>
        <w:t xml:space="preserve">Tierra Medley, </w:t>
      </w:r>
      <w:r w:rsidRPr="37501388">
        <w:rPr>
          <w:rFonts w:ascii="Segoe UI" w:eastAsia="Segoe UI" w:hAnsi="Segoe UI" w:cs="Segoe UI"/>
          <w:color w:val="000000" w:themeColor="text1"/>
        </w:rPr>
        <w:t>Terri Bradford</w:t>
      </w:r>
      <w:r w:rsidR="5E75EFB2" w:rsidRPr="37501388">
        <w:rPr>
          <w:rFonts w:ascii="Segoe UI" w:eastAsia="Segoe UI" w:hAnsi="Segoe UI" w:cs="Segoe UI"/>
          <w:color w:val="000000" w:themeColor="text1"/>
        </w:rPr>
        <w:t>, Diane Dressler</w:t>
      </w:r>
      <w:r w:rsidR="14C74D54" w:rsidRPr="37501388">
        <w:rPr>
          <w:rFonts w:ascii="Segoe UI" w:eastAsia="Segoe UI" w:hAnsi="Segoe UI" w:cs="Segoe UI"/>
          <w:color w:val="000000" w:themeColor="text1"/>
        </w:rPr>
        <w:t>, Fred Swan</w:t>
      </w:r>
    </w:p>
    <w:p w14:paraId="58B4BFFC" w14:textId="0524B41F" w:rsidR="006C6113" w:rsidRDefault="00DB2B17" w:rsidP="37501388">
      <w:pPr>
        <w:pStyle w:val="ListParagraph"/>
        <w:numPr>
          <w:ilvl w:val="0"/>
          <w:numId w:val="1"/>
        </w:numPr>
        <w:rPr>
          <w:sz w:val="24"/>
          <w:szCs w:val="24"/>
        </w:rPr>
      </w:pPr>
      <w:r w:rsidRPr="37501388">
        <w:rPr>
          <w:sz w:val="24"/>
          <w:szCs w:val="24"/>
        </w:rPr>
        <w:t>Welcome and Introduction</w:t>
      </w:r>
    </w:p>
    <w:p w14:paraId="495A7588" w14:textId="29C46327" w:rsidR="3E7E5E44" w:rsidRDefault="3E7E5E44" w:rsidP="37501388">
      <w:pPr>
        <w:pStyle w:val="ListParagraph"/>
        <w:numPr>
          <w:ilvl w:val="1"/>
          <w:numId w:val="1"/>
        </w:numPr>
        <w:rPr>
          <w:sz w:val="24"/>
          <w:szCs w:val="24"/>
        </w:rPr>
      </w:pPr>
      <w:r w:rsidRPr="37501388">
        <w:rPr>
          <w:sz w:val="24"/>
          <w:szCs w:val="24"/>
        </w:rPr>
        <w:t>Sharonda welcomed everyone to the meeting.</w:t>
      </w:r>
    </w:p>
    <w:p w14:paraId="0A2CAC2C" w14:textId="77777777" w:rsidR="008011CB" w:rsidRDefault="008011CB" w:rsidP="008011CB">
      <w:pPr>
        <w:pStyle w:val="ListParagraph"/>
        <w:ind w:left="900"/>
        <w:rPr>
          <w:sz w:val="24"/>
          <w:szCs w:val="24"/>
        </w:rPr>
      </w:pPr>
    </w:p>
    <w:p w14:paraId="5274580F" w14:textId="15987CAB" w:rsidR="008A3570" w:rsidRDefault="00EB06E3" w:rsidP="37501388">
      <w:pPr>
        <w:pStyle w:val="ListParagraph"/>
        <w:numPr>
          <w:ilvl w:val="0"/>
          <w:numId w:val="1"/>
        </w:numPr>
        <w:rPr>
          <w:sz w:val="24"/>
          <w:szCs w:val="24"/>
        </w:rPr>
      </w:pPr>
      <w:r w:rsidRPr="37501388">
        <w:rPr>
          <w:sz w:val="24"/>
          <w:szCs w:val="24"/>
        </w:rPr>
        <w:t xml:space="preserve">Review of minutes from </w:t>
      </w:r>
      <w:r w:rsidR="00542DA9" w:rsidRPr="37501388">
        <w:rPr>
          <w:sz w:val="24"/>
          <w:szCs w:val="24"/>
        </w:rPr>
        <w:t xml:space="preserve">January 18, 2023 </w:t>
      </w:r>
      <w:r w:rsidRPr="37501388">
        <w:rPr>
          <w:sz w:val="24"/>
          <w:szCs w:val="24"/>
        </w:rPr>
        <w:t>meeting</w:t>
      </w:r>
    </w:p>
    <w:p w14:paraId="27401E2C" w14:textId="45AE52A4" w:rsidR="2FACC988" w:rsidRDefault="2FACC988" w:rsidP="37501388">
      <w:pPr>
        <w:pStyle w:val="ListParagraph"/>
        <w:numPr>
          <w:ilvl w:val="1"/>
          <w:numId w:val="1"/>
        </w:numPr>
        <w:rPr>
          <w:sz w:val="24"/>
          <w:szCs w:val="24"/>
        </w:rPr>
      </w:pPr>
      <w:r w:rsidRPr="37501388">
        <w:rPr>
          <w:sz w:val="24"/>
          <w:szCs w:val="24"/>
        </w:rPr>
        <w:t>There were no changes to the minutes.</w:t>
      </w:r>
    </w:p>
    <w:p w14:paraId="6E041927" w14:textId="77777777" w:rsidR="008011CB" w:rsidRPr="008011CB" w:rsidRDefault="008011CB" w:rsidP="008011CB">
      <w:pPr>
        <w:pStyle w:val="ListParagraph"/>
        <w:rPr>
          <w:sz w:val="24"/>
          <w:szCs w:val="24"/>
        </w:rPr>
      </w:pPr>
    </w:p>
    <w:p w14:paraId="121318F9" w14:textId="2125B1DC" w:rsidR="002B3288" w:rsidRDefault="00000000" w:rsidP="37501388">
      <w:pPr>
        <w:pStyle w:val="ListParagraph"/>
        <w:numPr>
          <w:ilvl w:val="0"/>
          <w:numId w:val="1"/>
        </w:numPr>
        <w:rPr>
          <w:sz w:val="24"/>
          <w:szCs w:val="24"/>
        </w:rPr>
      </w:pPr>
      <w:hyperlink r:id="rId11">
        <w:r w:rsidR="00AD6E4B" w:rsidRPr="37501388">
          <w:rPr>
            <w:rStyle w:val="Hyperlink"/>
            <w:sz w:val="24"/>
            <w:szCs w:val="24"/>
          </w:rPr>
          <w:t>Family Residences and Essential Enterprises</w:t>
        </w:r>
      </w:hyperlink>
      <w:r w:rsidR="00AD6E4B" w:rsidRPr="37501388">
        <w:rPr>
          <w:sz w:val="24"/>
          <w:szCs w:val="24"/>
        </w:rPr>
        <w:t xml:space="preserve"> (FREE)</w:t>
      </w:r>
      <w:r w:rsidR="007977CC" w:rsidRPr="37501388">
        <w:rPr>
          <w:sz w:val="24"/>
          <w:szCs w:val="24"/>
        </w:rPr>
        <w:t xml:space="preserve"> </w:t>
      </w:r>
      <w:r w:rsidR="00E22C65" w:rsidRPr="37501388">
        <w:rPr>
          <w:sz w:val="24"/>
          <w:szCs w:val="24"/>
        </w:rPr>
        <w:t>–</w:t>
      </w:r>
      <w:r w:rsidR="007977CC" w:rsidRPr="37501388">
        <w:rPr>
          <w:sz w:val="24"/>
          <w:szCs w:val="24"/>
        </w:rPr>
        <w:t xml:space="preserve"> </w:t>
      </w:r>
      <w:r w:rsidR="00E22C65" w:rsidRPr="37501388">
        <w:rPr>
          <w:sz w:val="24"/>
          <w:szCs w:val="24"/>
        </w:rPr>
        <w:t>Robert S. Budd CEO</w:t>
      </w:r>
    </w:p>
    <w:p w14:paraId="09BA7161" w14:textId="1A9F59CB" w:rsidR="34AB964A" w:rsidRDefault="630E1A1A" w:rsidP="37501388">
      <w:pPr>
        <w:pStyle w:val="ListParagraph"/>
        <w:numPr>
          <w:ilvl w:val="1"/>
          <w:numId w:val="1"/>
        </w:numPr>
        <w:rPr>
          <w:sz w:val="24"/>
          <w:szCs w:val="24"/>
        </w:rPr>
      </w:pPr>
      <w:r w:rsidRPr="2E042626">
        <w:rPr>
          <w:sz w:val="24"/>
          <w:szCs w:val="24"/>
        </w:rPr>
        <w:t>Currently</w:t>
      </w:r>
      <w:r w:rsidR="34AB964A" w:rsidRPr="2E042626">
        <w:rPr>
          <w:sz w:val="24"/>
          <w:szCs w:val="24"/>
        </w:rPr>
        <w:t xml:space="preserve"> active in NY</w:t>
      </w:r>
      <w:r w:rsidR="6D6E1739" w:rsidRPr="2E042626">
        <w:rPr>
          <w:sz w:val="24"/>
          <w:szCs w:val="24"/>
        </w:rPr>
        <w:t xml:space="preserve">, mostly on Long Island (including group homes, supported apartments, etc.)  </w:t>
      </w:r>
      <w:r w:rsidR="34AB964A" w:rsidRPr="2E042626">
        <w:rPr>
          <w:sz w:val="24"/>
          <w:szCs w:val="24"/>
        </w:rPr>
        <w:t xml:space="preserve">  </w:t>
      </w:r>
      <w:r w:rsidR="0B0CC31A" w:rsidRPr="2E042626">
        <w:rPr>
          <w:sz w:val="24"/>
          <w:szCs w:val="24"/>
        </w:rPr>
        <w:t xml:space="preserve">They run mental health clinics, provide social services, </w:t>
      </w:r>
      <w:r w:rsidR="385BF711" w:rsidRPr="2E042626">
        <w:rPr>
          <w:sz w:val="24"/>
          <w:szCs w:val="24"/>
        </w:rPr>
        <w:t xml:space="preserve">assist with employment, </w:t>
      </w:r>
      <w:proofErr w:type="spellStart"/>
      <w:r w:rsidR="0B0CC31A" w:rsidRPr="2E042626">
        <w:rPr>
          <w:sz w:val="24"/>
          <w:szCs w:val="24"/>
        </w:rPr>
        <w:t>etc</w:t>
      </w:r>
      <w:proofErr w:type="spellEnd"/>
      <w:r w:rsidR="0B0CC31A" w:rsidRPr="2E042626">
        <w:rPr>
          <w:sz w:val="24"/>
          <w:szCs w:val="24"/>
        </w:rPr>
        <w:t xml:space="preserve"> in addition to housing.  </w:t>
      </w:r>
    </w:p>
    <w:p w14:paraId="5C4F91FD" w14:textId="01C77F4E" w:rsidR="1B79F19B" w:rsidRDefault="1B79F19B" w:rsidP="37501388">
      <w:pPr>
        <w:pStyle w:val="ListParagraph"/>
        <w:numPr>
          <w:ilvl w:val="1"/>
          <w:numId w:val="1"/>
        </w:numPr>
        <w:rPr>
          <w:sz w:val="24"/>
          <w:szCs w:val="24"/>
        </w:rPr>
      </w:pPr>
      <w:r w:rsidRPr="37501388">
        <w:rPr>
          <w:sz w:val="24"/>
          <w:szCs w:val="24"/>
        </w:rPr>
        <w:t>FREE has been</w:t>
      </w:r>
      <w:r w:rsidR="0072224A">
        <w:rPr>
          <w:sz w:val="24"/>
          <w:szCs w:val="24"/>
        </w:rPr>
        <w:t xml:space="preserve"> partnering with an affordable housing developer in New York </w:t>
      </w:r>
      <w:r w:rsidR="00FD4116">
        <w:rPr>
          <w:sz w:val="24"/>
          <w:szCs w:val="24"/>
        </w:rPr>
        <w:t xml:space="preserve">who </w:t>
      </w:r>
      <w:r w:rsidR="00FD4116" w:rsidRPr="37501388">
        <w:rPr>
          <w:sz w:val="24"/>
          <w:szCs w:val="24"/>
        </w:rPr>
        <w:t>invited</w:t>
      </w:r>
      <w:r w:rsidR="0072224A">
        <w:rPr>
          <w:sz w:val="24"/>
          <w:szCs w:val="24"/>
        </w:rPr>
        <w:t xml:space="preserve"> </w:t>
      </w:r>
      <w:r w:rsidR="00FD4116">
        <w:rPr>
          <w:sz w:val="24"/>
          <w:szCs w:val="24"/>
        </w:rPr>
        <w:t xml:space="preserve"> </w:t>
      </w:r>
      <w:r w:rsidR="0072224A">
        <w:rPr>
          <w:sz w:val="24"/>
          <w:szCs w:val="24"/>
        </w:rPr>
        <w:t>the</w:t>
      </w:r>
      <w:r w:rsidR="000E4A18">
        <w:rPr>
          <w:sz w:val="24"/>
          <w:szCs w:val="24"/>
        </w:rPr>
        <w:t>m</w:t>
      </w:r>
      <w:r w:rsidRPr="37501388">
        <w:rPr>
          <w:sz w:val="24"/>
          <w:szCs w:val="24"/>
        </w:rPr>
        <w:t xml:space="preserve"> to participate </w:t>
      </w:r>
      <w:r w:rsidR="3F53ADA7" w:rsidRPr="37501388">
        <w:rPr>
          <w:sz w:val="24"/>
          <w:szCs w:val="24"/>
        </w:rPr>
        <w:t>i</w:t>
      </w:r>
      <w:r w:rsidRPr="37501388">
        <w:rPr>
          <w:sz w:val="24"/>
          <w:szCs w:val="24"/>
        </w:rPr>
        <w:t xml:space="preserve">n a project in Montgomery county.  </w:t>
      </w:r>
      <w:r w:rsidR="0072224A">
        <w:rPr>
          <w:sz w:val="24"/>
          <w:szCs w:val="24"/>
        </w:rPr>
        <w:t xml:space="preserve">FREE </w:t>
      </w:r>
      <w:r w:rsidR="00976C9A">
        <w:rPr>
          <w:sz w:val="24"/>
          <w:szCs w:val="24"/>
        </w:rPr>
        <w:t>has been in conversation</w:t>
      </w:r>
      <w:r w:rsidR="7ACC6433" w:rsidRPr="37501388">
        <w:rPr>
          <w:sz w:val="24"/>
          <w:szCs w:val="24"/>
        </w:rPr>
        <w:t xml:space="preserve"> with HOC</w:t>
      </w:r>
      <w:r w:rsidR="00976C9A">
        <w:rPr>
          <w:sz w:val="24"/>
          <w:szCs w:val="24"/>
        </w:rPr>
        <w:t xml:space="preserve"> about this possible project</w:t>
      </w:r>
      <w:r w:rsidR="1EA62040" w:rsidRPr="37501388">
        <w:rPr>
          <w:sz w:val="24"/>
          <w:szCs w:val="24"/>
        </w:rPr>
        <w:t>.</w:t>
      </w:r>
    </w:p>
    <w:p w14:paraId="53E4F9D6" w14:textId="29EABE5C" w:rsidR="1D4A7DBB" w:rsidRDefault="1D4A7DBB" w:rsidP="37501388">
      <w:pPr>
        <w:pStyle w:val="ListParagraph"/>
        <w:numPr>
          <w:ilvl w:val="1"/>
          <w:numId w:val="1"/>
        </w:numPr>
        <w:rPr>
          <w:sz w:val="24"/>
          <w:szCs w:val="24"/>
        </w:rPr>
      </w:pPr>
      <w:r w:rsidRPr="37501388">
        <w:rPr>
          <w:sz w:val="24"/>
          <w:szCs w:val="24"/>
        </w:rPr>
        <w:t>They are excited to be working here and i</w:t>
      </w:r>
      <w:r w:rsidR="1EA62040" w:rsidRPr="37501388">
        <w:rPr>
          <w:sz w:val="24"/>
          <w:szCs w:val="24"/>
        </w:rPr>
        <w:t xml:space="preserve">nterested in learning how </w:t>
      </w:r>
      <w:r w:rsidR="7E3B5381" w:rsidRPr="37501388">
        <w:rPr>
          <w:sz w:val="24"/>
          <w:szCs w:val="24"/>
        </w:rPr>
        <w:t xml:space="preserve">they can help.  </w:t>
      </w:r>
      <w:r w:rsidR="4F4D0914" w:rsidRPr="37501388">
        <w:rPr>
          <w:sz w:val="24"/>
          <w:szCs w:val="24"/>
        </w:rPr>
        <w:t xml:space="preserve">They want to be involved in partnerships.  </w:t>
      </w:r>
    </w:p>
    <w:p w14:paraId="7146F044" w14:textId="77777777" w:rsidR="007337B0" w:rsidRPr="007337B0" w:rsidRDefault="007337B0" w:rsidP="007337B0">
      <w:pPr>
        <w:pStyle w:val="ListParagraph"/>
        <w:rPr>
          <w:sz w:val="24"/>
          <w:szCs w:val="24"/>
        </w:rPr>
      </w:pPr>
    </w:p>
    <w:p w14:paraId="1B178B47" w14:textId="4049E9DF" w:rsidR="007337B0" w:rsidRDefault="00036511" w:rsidP="37501388">
      <w:pPr>
        <w:pStyle w:val="ListParagraph"/>
        <w:numPr>
          <w:ilvl w:val="0"/>
          <w:numId w:val="1"/>
        </w:numPr>
        <w:rPr>
          <w:sz w:val="24"/>
          <w:szCs w:val="24"/>
        </w:rPr>
      </w:pPr>
      <w:r w:rsidRPr="37501388">
        <w:rPr>
          <w:sz w:val="24"/>
          <w:szCs w:val="24"/>
        </w:rPr>
        <w:t xml:space="preserve">Chelsea Hayman, Housing </w:t>
      </w:r>
      <w:r w:rsidR="00FA6496" w:rsidRPr="37501388">
        <w:rPr>
          <w:sz w:val="24"/>
          <w:szCs w:val="24"/>
        </w:rPr>
        <w:t>Policy Director, MDOD – Housing Updates</w:t>
      </w:r>
    </w:p>
    <w:p w14:paraId="1178CB30" w14:textId="435C1C87" w:rsidR="22568107" w:rsidRDefault="22568107" w:rsidP="37501388">
      <w:pPr>
        <w:pStyle w:val="ListParagraph"/>
        <w:numPr>
          <w:ilvl w:val="1"/>
          <w:numId w:val="1"/>
        </w:numPr>
        <w:rPr>
          <w:sz w:val="24"/>
          <w:szCs w:val="24"/>
        </w:rPr>
      </w:pPr>
      <w:r w:rsidRPr="37501388">
        <w:rPr>
          <w:sz w:val="24"/>
          <w:szCs w:val="24"/>
        </w:rPr>
        <w:t xml:space="preserve">The </w:t>
      </w:r>
      <w:r w:rsidR="000F1082">
        <w:rPr>
          <w:sz w:val="24"/>
          <w:szCs w:val="24"/>
        </w:rPr>
        <w:t xml:space="preserve">Federal </w:t>
      </w:r>
      <w:r w:rsidRPr="37501388">
        <w:rPr>
          <w:sz w:val="24"/>
          <w:szCs w:val="24"/>
        </w:rPr>
        <w:t>budget was released last Thursday for FY24.  In the budget, there is money for the HUD811 program.  $148 million is for new funding for capital and P</w:t>
      </w:r>
      <w:r w:rsidR="000F59CB">
        <w:rPr>
          <w:sz w:val="24"/>
          <w:szCs w:val="24"/>
        </w:rPr>
        <w:t>roject Rental Assistance (PRA)</w:t>
      </w:r>
      <w:r w:rsidRPr="37501388">
        <w:rPr>
          <w:sz w:val="24"/>
          <w:szCs w:val="24"/>
        </w:rPr>
        <w:t xml:space="preserve"> (it is less than the current year</w:t>
      </w:r>
      <w:r w:rsidR="54B26B92" w:rsidRPr="37501388">
        <w:rPr>
          <w:sz w:val="24"/>
          <w:szCs w:val="24"/>
        </w:rPr>
        <w:t xml:space="preserve"> funding</w:t>
      </w:r>
      <w:r w:rsidRPr="37501388">
        <w:rPr>
          <w:sz w:val="24"/>
          <w:szCs w:val="24"/>
        </w:rPr>
        <w:t>)</w:t>
      </w:r>
      <w:r w:rsidR="3155448A" w:rsidRPr="37501388">
        <w:rPr>
          <w:sz w:val="24"/>
          <w:szCs w:val="24"/>
        </w:rPr>
        <w:t xml:space="preserve">.  </w:t>
      </w:r>
    </w:p>
    <w:p w14:paraId="4EEFBCE6" w14:textId="7276807E" w:rsidR="3155448A" w:rsidRDefault="3155448A" w:rsidP="37501388">
      <w:pPr>
        <w:pStyle w:val="ListParagraph"/>
        <w:numPr>
          <w:ilvl w:val="1"/>
          <w:numId w:val="1"/>
        </w:numPr>
        <w:rPr>
          <w:sz w:val="24"/>
          <w:szCs w:val="24"/>
        </w:rPr>
      </w:pPr>
      <w:r w:rsidRPr="37501388">
        <w:rPr>
          <w:sz w:val="24"/>
          <w:szCs w:val="24"/>
        </w:rPr>
        <w:t>A new NOF</w:t>
      </w:r>
      <w:r w:rsidR="008C4B6F">
        <w:rPr>
          <w:sz w:val="24"/>
          <w:szCs w:val="24"/>
        </w:rPr>
        <w:t>A (Notice of Funding Availability)</w:t>
      </w:r>
      <w:r w:rsidRPr="37501388">
        <w:rPr>
          <w:sz w:val="24"/>
          <w:szCs w:val="24"/>
        </w:rPr>
        <w:t xml:space="preserve"> will be released this summer and Maryland will apply</w:t>
      </w:r>
      <w:r w:rsidR="4AC8AD01" w:rsidRPr="37501388">
        <w:rPr>
          <w:sz w:val="24"/>
          <w:szCs w:val="24"/>
        </w:rPr>
        <w:t xml:space="preserve">.  </w:t>
      </w:r>
    </w:p>
    <w:p w14:paraId="54D7A122" w14:textId="53BC4979" w:rsidR="790D39E1" w:rsidRDefault="009D0B11" w:rsidP="37501388">
      <w:pPr>
        <w:pStyle w:val="ListParagraph"/>
        <w:numPr>
          <w:ilvl w:val="1"/>
          <w:numId w:val="1"/>
        </w:numPr>
        <w:rPr>
          <w:sz w:val="24"/>
          <w:szCs w:val="24"/>
        </w:rPr>
      </w:pPr>
      <w:r>
        <w:rPr>
          <w:sz w:val="24"/>
          <w:szCs w:val="24"/>
        </w:rPr>
        <w:t>The Community</w:t>
      </w:r>
      <w:r w:rsidR="790D39E1" w:rsidRPr="37501388">
        <w:rPr>
          <w:sz w:val="24"/>
          <w:szCs w:val="24"/>
        </w:rPr>
        <w:t xml:space="preserve"> Choice</w:t>
      </w:r>
      <w:r w:rsidR="00032BCB">
        <w:rPr>
          <w:sz w:val="24"/>
          <w:szCs w:val="24"/>
        </w:rPr>
        <w:t xml:space="preserve"> Homes (CCH)</w:t>
      </w:r>
      <w:r w:rsidR="790D39E1" w:rsidRPr="37501388">
        <w:rPr>
          <w:sz w:val="24"/>
          <w:szCs w:val="24"/>
        </w:rPr>
        <w:t xml:space="preserve"> program is partnership with HOC to provide unit set asides for people with disabilities</w:t>
      </w:r>
      <w:r>
        <w:rPr>
          <w:sz w:val="24"/>
          <w:szCs w:val="24"/>
        </w:rPr>
        <w:t xml:space="preserve"> in Montgomery County</w:t>
      </w:r>
      <w:r w:rsidR="790D39E1" w:rsidRPr="37501388">
        <w:rPr>
          <w:sz w:val="24"/>
          <w:szCs w:val="24"/>
        </w:rPr>
        <w:t xml:space="preserve">.  Ten units have been identified at </w:t>
      </w:r>
      <w:hyperlink r:id="rId12">
        <w:r w:rsidR="790D39E1" w:rsidRPr="37501388">
          <w:rPr>
            <w:rStyle w:val="Hyperlink"/>
            <w:sz w:val="24"/>
            <w:szCs w:val="24"/>
          </w:rPr>
          <w:t>the L</w:t>
        </w:r>
        <w:r w:rsidR="37310CD0" w:rsidRPr="37501388">
          <w:rPr>
            <w:rStyle w:val="Hyperlink"/>
            <w:sz w:val="24"/>
            <w:szCs w:val="24"/>
          </w:rPr>
          <w:t xml:space="preserve">aureate </w:t>
        </w:r>
        <w:r w:rsidR="790D39E1" w:rsidRPr="37501388">
          <w:rPr>
            <w:rStyle w:val="Hyperlink"/>
            <w:sz w:val="24"/>
            <w:szCs w:val="24"/>
          </w:rPr>
          <w:t xml:space="preserve">in </w:t>
        </w:r>
        <w:proofErr w:type="spellStart"/>
        <w:r w:rsidR="790D39E1" w:rsidRPr="37501388">
          <w:rPr>
            <w:rStyle w:val="Hyperlink"/>
            <w:sz w:val="24"/>
            <w:szCs w:val="24"/>
          </w:rPr>
          <w:t>MoCo</w:t>
        </w:r>
        <w:proofErr w:type="spellEnd"/>
      </w:hyperlink>
      <w:r w:rsidR="790D39E1" w:rsidRPr="37501388">
        <w:rPr>
          <w:sz w:val="24"/>
          <w:szCs w:val="24"/>
        </w:rPr>
        <w:t xml:space="preserve"> and they are trying to lease </w:t>
      </w:r>
      <w:r w:rsidR="790D39E1" w:rsidRPr="37501388">
        <w:rPr>
          <w:sz w:val="24"/>
          <w:szCs w:val="24"/>
        </w:rPr>
        <w:lastRenderedPageBreak/>
        <w:t xml:space="preserve">them.  </w:t>
      </w:r>
      <w:r w:rsidR="49E09DDA" w:rsidRPr="37501388">
        <w:rPr>
          <w:sz w:val="24"/>
          <w:szCs w:val="24"/>
        </w:rPr>
        <w:t>They will be contacting people on the waitlist (have to be on HOC waitlist and Weinberg waitlists to be el</w:t>
      </w:r>
      <w:r w:rsidR="04582081" w:rsidRPr="37501388">
        <w:rPr>
          <w:sz w:val="24"/>
          <w:szCs w:val="24"/>
        </w:rPr>
        <w:t>igible</w:t>
      </w:r>
      <w:r w:rsidR="49E09DDA" w:rsidRPr="37501388">
        <w:rPr>
          <w:sz w:val="24"/>
          <w:szCs w:val="24"/>
        </w:rPr>
        <w:t xml:space="preserve">) for CCH.  </w:t>
      </w:r>
    </w:p>
    <w:p w14:paraId="38705635" w14:textId="516C6159" w:rsidR="2350AC31" w:rsidRDefault="2350AC31" w:rsidP="37501388">
      <w:pPr>
        <w:pStyle w:val="ListParagraph"/>
        <w:numPr>
          <w:ilvl w:val="1"/>
          <w:numId w:val="1"/>
        </w:numPr>
        <w:rPr>
          <w:sz w:val="24"/>
          <w:szCs w:val="24"/>
        </w:rPr>
      </w:pPr>
      <w:r w:rsidRPr="37501388">
        <w:rPr>
          <w:sz w:val="24"/>
          <w:szCs w:val="24"/>
        </w:rPr>
        <w:t xml:space="preserve">There is a $477 million budget </w:t>
      </w:r>
      <w:r w:rsidR="007C79F2">
        <w:rPr>
          <w:sz w:val="24"/>
          <w:szCs w:val="24"/>
        </w:rPr>
        <w:t xml:space="preserve">revenue </w:t>
      </w:r>
      <w:r w:rsidR="007D4EB6">
        <w:rPr>
          <w:sz w:val="24"/>
          <w:szCs w:val="24"/>
        </w:rPr>
        <w:t>shortfall</w:t>
      </w:r>
      <w:r w:rsidR="007C79F2">
        <w:rPr>
          <w:sz w:val="24"/>
          <w:szCs w:val="24"/>
        </w:rPr>
        <w:t xml:space="preserve"> in the Maryland FY24 budget</w:t>
      </w:r>
      <w:r w:rsidRPr="37501388">
        <w:rPr>
          <w:sz w:val="24"/>
          <w:szCs w:val="24"/>
        </w:rPr>
        <w:t xml:space="preserve">.  No funding will be added so bills without an appropriation will likely not be done this session.  </w:t>
      </w:r>
    </w:p>
    <w:p w14:paraId="320098E4" w14:textId="28F196A7" w:rsidR="2350AC31" w:rsidRDefault="2350AC31" w:rsidP="37501388">
      <w:pPr>
        <w:pStyle w:val="ListParagraph"/>
        <w:numPr>
          <w:ilvl w:val="1"/>
          <w:numId w:val="1"/>
        </w:numPr>
        <w:rPr>
          <w:sz w:val="24"/>
          <w:szCs w:val="24"/>
        </w:rPr>
      </w:pPr>
      <w:r w:rsidRPr="37501388">
        <w:rPr>
          <w:sz w:val="24"/>
          <w:szCs w:val="24"/>
        </w:rPr>
        <w:t xml:space="preserve">Maryland </w:t>
      </w:r>
      <w:r w:rsidR="00B26ECA">
        <w:rPr>
          <w:sz w:val="24"/>
          <w:szCs w:val="24"/>
        </w:rPr>
        <w:t>P</w:t>
      </w:r>
      <w:r w:rsidRPr="37501388">
        <w:rPr>
          <w:sz w:val="24"/>
          <w:szCs w:val="24"/>
        </w:rPr>
        <w:t xml:space="preserve">artnership for </w:t>
      </w:r>
      <w:r w:rsidR="00B26ECA">
        <w:rPr>
          <w:sz w:val="24"/>
          <w:szCs w:val="24"/>
        </w:rPr>
        <w:t>A</w:t>
      </w:r>
      <w:r w:rsidRPr="37501388">
        <w:rPr>
          <w:sz w:val="24"/>
          <w:szCs w:val="24"/>
        </w:rPr>
        <w:t xml:space="preserve">ffordable </w:t>
      </w:r>
      <w:r w:rsidR="00BA378E">
        <w:rPr>
          <w:sz w:val="24"/>
          <w:szCs w:val="24"/>
        </w:rPr>
        <w:t>H</w:t>
      </w:r>
      <w:r w:rsidRPr="37501388">
        <w:rPr>
          <w:sz w:val="24"/>
          <w:szCs w:val="24"/>
        </w:rPr>
        <w:t xml:space="preserve">ousing – they offer trainings.  </w:t>
      </w:r>
      <w:hyperlink r:id="rId13">
        <w:r w:rsidRPr="37501388">
          <w:rPr>
            <w:rStyle w:val="Hyperlink"/>
            <w:sz w:val="24"/>
            <w:szCs w:val="24"/>
          </w:rPr>
          <w:t>Sign up</w:t>
        </w:r>
      </w:hyperlink>
      <w:r w:rsidRPr="37501388">
        <w:rPr>
          <w:sz w:val="24"/>
          <w:szCs w:val="24"/>
        </w:rPr>
        <w:t xml:space="preserve"> for their email list if interested in learning more about the trainings.  </w:t>
      </w:r>
    </w:p>
    <w:p w14:paraId="40E09C98" w14:textId="4D77AB8C" w:rsidR="59A52AF1" w:rsidRDefault="59A52AF1" w:rsidP="37501388">
      <w:pPr>
        <w:pStyle w:val="ListParagraph"/>
        <w:numPr>
          <w:ilvl w:val="1"/>
          <w:numId w:val="1"/>
        </w:numPr>
        <w:rPr>
          <w:sz w:val="24"/>
          <w:szCs w:val="24"/>
        </w:rPr>
      </w:pPr>
      <w:r w:rsidRPr="37501388">
        <w:rPr>
          <w:sz w:val="24"/>
          <w:szCs w:val="24"/>
        </w:rPr>
        <w:t xml:space="preserve">Will the </w:t>
      </w:r>
      <w:r w:rsidR="09C7E1A4" w:rsidRPr="37501388">
        <w:rPr>
          <w:sz w:val="24"/>
          <w:szCs w:val="24"/>
        </w:rPr>
        <w:t>tenant-based</w:t>
      </w:r>
      <w:r w:rsidRPr="37501388">
        <w:rPr>
          <w:sz w:val="24"/>
          <w:szCs w:val="24"/>
        </w:rPr>
        <w:t xml:space="preserve"> trainings happen more often? It will happen in May and </w:t>
      </w:r>
      <w:r w:rsidR="00BA378E">
        <w:rPr>
          <w:sz w:val="24"/>
          <w:szCs w:val="24"/>
        </w:rPr>
        <w:t xml:space="preserve">maybe in </w:t>
      </w:r>
      <w:r w:rsidRPr="37501388">
        <w:rPr>
          <w:sz w:val="24"/>
          <w:szCs w:val="24"/>
        </w:rPr>
        <w:t xml:space="preserve">July. </w:t>
      </w:r>
      <w:r w:rsidR="6F453076" w:rsidRPr="37501388">
        <w:rPr>
          <w:sz w:val="24"/>
          <w:szCs w:val="24"/>
        </w:rPr>
        <w:t xml:space="preserve">They don’t currently have an asynchronous option for these trainings but would like to get something in place in the future.  </w:t>
      </w:r>
      <w:r w:rsidRPr="37501388">
        <w:rPr>
          <w:sz w:val="24"/>
          <w:szCs w:val="24"/>
        </w:rPr>
        <w:t xml:space="preserve"> </w:t>
      </w:r>
    </w:p>
    <w:p w14:paraId="6CE26833" w14:textId="77777777" w:rsidR="008011CB" w:rsidRPr="008011CB" w:rsidRDefault="008011CB" w:rsidP="008011CB">
      <w:pPr>
        <w:pStyle w:val="ListParagraph"/>
        <w:rPr>
          <w:sz w:val="24"/>
          <w:szCs w:val="24"/>
        </w:rPr>
      </w:pPr>
    </w:p>
    <w:p w14:paraId="7F6AA6AE" w14:textId="0C87DC38" w:rsidR="000F2B0A" w:rsidRDefault="000F2B0A" w:rsidP="37501388">
      <w:pPr>
        <w:pStyle w:val="ListParagraph"/>
        <w:numPr>
          <w:ilvl w:val="0"/>
          <w:numId w:val="1"/>
        </w:numPr>
        <w:rPr>
          <w:sz w:val="24"/>
          <w:szCs w:val="24"/>
        </w:rPr>
      </w:pPr>
      <w:r w:rsidRPr="37501388">
        <w:rPr>
          <w:sz w:val="24"/>
          <w:szCs w:val="24"/>
        </w:rPr>
        <w:t>Updates on DDA Rent Subsidy</w:t>
      </w:r>
      <w:r w:rsidR="007977CC" w:rsidRPr="37501388">
        <w:rPr>
          <w:sz w:val="24"/>
          <w:szCs w:val="24"/>
        </w:rPr>
        <w:t xml:space="preserve"> – Stephanie Jones, DDA</w:t>
      </w:r>
    </w:p>
    <w:p w14:paraId="0A7DD1ED" w14:textId="59665DCE" w:rsidR="2D27CA33" w:rsidRDefault="2D27CA33" w:rsidP="37501388">
      <w:pPr>
        <w:pStyle w:val="ListParagraph"/>
        <w:numPr>
          <w:ilvl w:val="1"/>
          <w:numId w:val="1"/>
        </w:numPr>
        <w:rPr>
          <w:sz w:val="24"/>
          <w:szCs w:val="24"/>
        </w:rPr>
      </w:pPr>
      <w:r w:rsidRPr="37501388">
        <w:rPr>
          <w:sz w:val="24"/>
          <w:szCs w:val="24"/>
        </w:rPr>
        <w:t xml:space="preserve">Starting Tech Tuesdays.  Look for emails to register.  </w:t>
      </w:r>
    </w:p>
    <w:p w14:paraId="0C361EF7" w14:textId="12162FA3" w:rsidR="7FF7AA83" w:rsidRDefault="009E18CE" w:rsidP="37501388">
      <w:pPr>
        <w:pStyle w:val="ListParagraph"/>
        <w:numPr>
          <w:ilvl w:val="1"/>
          <w:numId w:val="1"/>
        </w:numPr>
        <w:rPr>
          <w:sz w:val="24"/>
          <w:szCs w:val="24"/>
        </w:rPr>
      </w:pPr>
      <w:r>
        <w:rPr>
          <w:sz w:val="24"/>
          <w:szCs w:val="24"/>
        </w:rPr>
        <w:t>MIH g</w:t>
      </w:r>
      <w:r w:rsidR="7FF7AA83" w:rsidRPr="37501388">
        <w:rPr>
          <w:sz w:val="24"/>
          <w:szCs w:val="24"/>
        </w:rPr>
        <w:t xml:space="preserve">oal was to fund an additional 100 people for FY24.  It did not get in the governor’s budget.  </w:t>
      </w:r>
      <w:r w:rsidR="00474B77">
        <w:rPr>
          <w:sz w:val="24"/>
          <w:szCs w:val="24"/>
        </w:rPr>
        <w:t xml:space="preserve">DDA </w:t>
      </w:r>
      <w:r w:rsidR="7FF7AA83" w:rsidRPr="37501388">
        <w:rPr>
          <w:sz w:val="24"/>
          <w:szCs w:val="24"/>
        </w:rPr>
        <w:t xml:space="preserve"> ha</w:t>
      </w:r>
      <w:r w:rsidR="00474B77">
        <w:rPr>
          <w:sz w:val="24"/>
          <w:szCs w:val="24"/>
        </w:rPr>
        <w:t>s</w:t>
      </w:r>
      <w:r w:rsidR="7FF7AA83" w:rsidRPr="37501388">
        <w:rPr>
          <w:sz w:val="24"/>
          <w:szCs w:val="24"/>
        </w:rPr>
        <w:t xml:space="preserve"> funding for the program </w:t>
      </w:r>
      <w:r w:rsidR="00696235">
        <w:rPr>
          <w:sz w:val="24"/>
          <w:szCs w:val="24"/>
        </w:rPr>
        <w:t>and</w:t>
      </w:r>
      <w:r w:rsidR="7FF7AA83" w:rsidRPr="37501388">
        <w:rPr>
          <w:sz w:val="24"/>
          <w:szCs w:val="24"/>
        </w:rPr>
        <w:t xml:space="preserve"> they are finalizing the MOU for the program.  Since the first year hasn’t gotten off the ground, they are hesitant to invest more in round 2.  DDA i</w:t>
      </w:r>
      <w:r w:rsidR="466E46A6" w:rsidRPr="37501388">
        <w:rPr>
          <w:sz w:val="24"/>
          <w:szCs w:val="24"/>
        </w:rPr>
        <w:t xml:space="preserve">s committed to the </w:t>
      </w:r>
      <w:r w:rsidR="00773AAB" w:rsidRPr="37501388">
        <w:rPr>
          <w:sz w:val="24"/>
          <w:szCs w:val="24"/>
        </w:rPr>
        <w:t>program,</w:t>
      </w:r>
      <w:r w:rsidR="466E46A6" w:rsidRPr="37501388">
        <w:rPr>
          <w:sz w:val="24"/>
          <w:szCs w:val="24"/>
        </w:rPr>
        <w:t xml:space="preserve"> and they hope to help at least 35 people in the first go round.  Once this is established and we have data, then we can help push for more funding in subsequent rounds</w:t>
      </w:r>
      <w:r w:rsidR="00A65F35">
        <w:rPr>
          <w:sz w:val="24"/>
          <w:szCs w:val="24"/>
        </w:rPr>
        <w:t>/years.</w:t>
      </w:r>
      <w:r w:rsidR="466E46A6" w:rsidRPr="37501388">
        <w:rPr>
          <w:sz w:val="24"/>
          <w:szCs w:val="24"/>
        </w:rPr>
        <w:t xml:space="preserve"> </w:t>
      </w:r>
    </w:p>
    <w:p w14:paraId="36DEB15F" w14:textId="77777777" w:rsidR="00001AAB" w:rsidRDefault="00001AAB" w:rsidP="00001AAB">
      <w:pPr>
        <w:pStyle w:val="ListParagraph"/>
        <w:ind w:left="900"/>
        <w:rPr>
          <w:sz w:val="24"/>
          <w:szCs w:val="24"/>
        </w:rPr>
      </w:pPr>
    </w:p>
    <w:p w14:paraId="1D721A9F" w14:textId="5F71D713" w:rsidR="00D12EC6" w:rsidRDefault="00E22C65" w:rsidP="37501388">
      <w:pPr>
        <w:pStyle w:val="ListParagraph"/>
        <w:numPr>
          <w:ilvl w:val="0"/>
          <w:numId w:val="1"/>
        </w:numPr>
        <w:rPr>
          <w:sz w:val="24"/>
          <w:szCs w:val="24"/>
        </w:rPr>
      </w:pPr>
      <w:r w:rsidRPr="37501388">
        <w:rPr>
          <w:sz w:val="24"/>
          <w:szCs w:val="24"/>
        </w:rPr>
        <w:t xml:space="preserve">Legislative Updates </w:t>
      </w:r>
    </w:p>
    <w:p w14:paraId="05605608" w14:textId="4A0339AD" w:rsidR="2C274FA3" w:rsidRDefault="00773AAB" w:rsidP="37501388">
      <w:pPr>
        <w:pStyle w:val="ListParagraph"/>
        <w:numPr>
          <w:ilvl w:val="1"/>
          <w:numId w:val="1"/>
        </w:numPr>
        <w:rPr>
          <w:sz w:val="24"/>
          <w:szCs w:val="24"/>
        </w:rPr>
      </w:pPr>
      <w:r>
        <w:rPr>
          <w:sz w:val="24"/>
          <w:szCs w:val="24"/>
        </w:rPr>
        <w:t xml:space="preserve">MIH </w:t>
      </w:r>
      <w:r w:rsidR="00CB1E43">
        <w:rPr>
          <w:sz w:val="24"/>
          <w:szCs w:val="24"/>
        </w:rPr>
        <w:t>s</w:t>
      </w:r>
      <w:r w:rsidR="2C274FA3" w:rsidRPr="37501388">
        <w:rPr>
          <w:sz w:val="24"/>
          <w:szCs w:val="24"/>
        </w:rPr>
        <w:t>ubmitted a proposal to</w:t>
      </w:r>
      <w:r w:rsidR="00A65F35">
        <w:rPr>
          <w:sz w:val="24"/>
          <w:szCs w:val="24"/>
        </w:rPr>
        <w:t xml:space="preserve"> the Wes Moore Transition team to </w:t>
      </w:r>
      <w:r w:rsidR="2C274FA3" w:rsidRPr="37501388">
        <w:rPr>
          <w:sz w:val="24"/>
          <w:szCs w:val="24"/>
        </w:rPr>
        <w:t xml:space="preserve"> partner with developers and the state to create affordable housing for people with disabilities in Maryland.  Reports come out from the </w:t>
      </w:r>
      <w:r w:rsidR="00CB1E43">
        <w:rPr>
          <w:sz w:val="24"/>
          <w:szCs w:val="24"/>
        </w:rPr>
        <w:t xml:space="preserve">Wes Moore </w:t>
      </w:r>
      <w:r w:rsidR="2C274FA3" w:rsidRPr="37501388">
        <w:rPr>
          <w:sz w:val="24"/>
          <w:szCs w:val="24"/>
        </w:rPr>
        <w:t>transition committees soon and we hope to move forward at that time</w:t>
      </w:r>
      <w:r w:rsidR="2BAB5D4C" w:rsidRPr="37501388">
        <w:rPr>
          <w:sz w:val="24"/>
          <w:szCs w:val="24"/>
        </w:rPr>
        <w:t>.</w:t>
      </w:r>
    </w:p>
    <w:p w14:paraId="6CE086A1" w14:textId="56DD25B9" w:rsidR="70B6D8E1" w:rsidRDefault="00876AA7" w:rsidP="37501388">
      <w:pPr>
        <w:pStyle w:val="ListParagraph"/>
        <w:numPr>
          <w:ilvl w:val="1"/>
          <w:numId w:val="1"/>
        </w:numPr>
        <w:rPr>
          <w:sz w:val="24"/>
          <w:szCs w:val="24"/>
        </w:rPr>
      </w:pPr>
      <w:r>
        <w:rPr>
          <w:sz w:val="24"/>
          <w:szCs w:val="24"/>
        </w:rPr>
        <w:t>The Kelsey</w:t>
      </w:r>
      <w:r w:rsidR="70B6D8E1" w:rsidRPr="5DCAFA07">
        <w:rPr>
          <w:sz w:val="24"/>
          <w:szCs w:val="24"/>
        </w:rPr>
        <w:t xml:space="preserve"> was started to marry affordability with </w:t>
      </w:r>
      <w:r w:rsidR="46EC7F79" w:rsidRPr="5DCAFA07">
        <w:rPr>
          <w:sz w:val="24"/>
          <w:szCs w:val="24"/>
        </w:rPr>
        <w:t xml:space="preserve">community </w:t>
      </w:r>
      <w:r w:rsidR="70B6D8E1" w:rsidRPr="5DCAFA07">
        <w:rPr>
          <w:sz w:val="24"/>
          <w:szCs w:val="24"/>
        </w:rPr>
        <w:t>inclusivity</w:t>
      </w:r>
      <w:r w:rsidR="1AA178BC" w:rsidRPr="5DCAFA07">
        <w:rPr>
          <w:sz w:val="24"/>
          <w:szCs w:val="24"/>
        </w:rPr>
        <w:t xml:space="preserve"> and integration</w:t>
      </w:r>
      <w:r w:rsidR="410A1B37" w:rsidRPr="5DCAFA07">
        <w:rPr>
          <w:sz w:val="24"/>
          <w:szCs w:val="24"/>
        </w:rPr>
        <w:t xml:space="preserve"> with their disability forward design</w:t>
      </w:r>
      <w:r w:rsidR="70B6D8E1" w:rsidRPr="5DCAFA07">
        <w:rPr>
          <w:sz w:val="24"/>
          <w:szCs w:val="24"/>
        </w:rPr>
        <w:t>.  Their model is 20% of AMI.  Th</w:t>
      </w:r>
      <w:r w:rsidR="005B36A6">
        <w:rPr>
          <w:sz w:val="24"/>
          <w:szCs w:val="24"/>
        </w:rPr>
        <w:t xml:space="preserve">ey </w:t>
      </w:r>
      <w:r w:rsidR="70B6D8E1" w:rsidRPr="5DCAFA07">
        <w:rPr>
          <w:sz w:val="24"/>
          <w:szCs w:val="24"/>
        </w:rPr>
        <w:t xml:space="preserve">have three projects in the Bay area that are ongoing.  </w:t>
      </w:r>
      <w:r w:rsidR="73E30786" w:rsidRPr="5DCAFA07">
        <w:rPr>
          <w:sz w:val="24"/>
          <w:szCs w:val="24"/>
        </w:rPr>
        <w:t>They have a</w:t>
      </w:r>
      <w:r w:rsidR="6F191802" w:rsidRPr="5DCAFA07">
        <w:rPr>
          <w:sz w:val="24"/>
          <w:szCs w:val="24"/>
        </w:rPr>
        <w:t xml:space="preserve"> </w:t>
      </w:r>
      <w:hyperlink r:id="rId14">
        <w:r w:rsidR="6F191802" w:rsidRPr="5DCAFA07">
          <w:rPr>
            <w:rStyle w:val="Hyperlink"/>
            <w:sz w:val="24"/>
            <w:szCs w:val="24"/>
          </w:rPr>
          <w:t>design</w:t>
        </w:r>
        <w:r w:rsidR="73E30786" w:rsidRPr="5DCAFA07">
          <w:rPr>
            <w:rStyle w:val="Hyperlink"/>
            <w:sz w:val="24"/>
            <w:szCs w:val="24"/>
          </w:rPr>
          <w:t xml:space="preserve"> template</w:t>
        </w:r>
      </w:hyperlink>
      <w:r w:rsidR="73E30786" w:rsidRPr="5DCAFA07">
        <w:rPr>
          <w:sz w:val="24"/>
          <w:szCs w:val="24"/>
        </w:rPr>
        <w:t xml:space="preserve"> that they are willing to share.  </w:t>
      </w:r>
      <w:r w:rsidR="6972F9CF" w:rsidRPr="5DCAFA07">
        <w:rPr>
          <w:sz w:val="24"/>
          <w:szCs w:val="24"/>
        </w:rPr>
        <w:t xml:space="preserve">Read their </w:t>
      </w:r>
      <w:hyperlink r:id="rId15">
        <w:r w:rsidR="6972F9CF" w:rsidRPr="5DCAFA07">
          <w:rPr>
            <w:rStyle w:val="Hyperlink"/>
            <w:sz w:val="24"/>
            <w:szCs w:val="24"/>
          </w:rPr>
          <w:t>research paper</w:t>
        </w:r>
      </w:hyperlink>
      <w:r w:rsidR="6972F9CF" w:rsidRPr="5DCAFA07">
        <w:rPr>
          <w:sz w:val="24"/>
          <w:szCs w:val="24"/>
        </w:rPr>
        <w:t xml:space="preserve">.  </w:t>
      </w:r>
    </w:p>
    <w:p w14:paraId="03A9DED8" w14:textId="12552719" w:rsidR="2BAB5D4C" w:rsidRDefault="2BAB5D4C" w:rsidP="37501388">
      <w:pPr>
        <w:pStyle w:val="ListParagraph"/>
        <w:numPr>
          <w:ilvl w:val="1"/>
          <w:numId w:val="1"/>
        </w:numPr>
        <w:rPr>
          <w:sz w:val="24"/>
          <w:szCs w:val="24"/>
        </w:rPr>
      </w:pPr>
      <w:r w:rsidRPr="5DCAFA07">
        <w:rPr>
          <w:sz w:val="24"/>
          <w:szCs w:val="24"/>
        </w:rPr>
        <w:t xml:space="preserve">Highlights of </w:t>
      </w:r>
      <w:r w:rsidR="00876AA7">
        <w:rPr>
          <w:sz w:val="24"/>
          <w:szCs w:val="24"/>
        </w:rPr>
        <w:t>The Kelsey advocacy</w:t>
      </w:r>
      <w:r w:rsidR="00812524">
        <w:rPr>
          <w:sz w:val="24"/>
          <w:szCs w:val="24"/>
        </w:rPr>
        <w:t xml:space="preserve"> around </w:t>
      </w:r>
      <w:r w:rsidR="00A9741A">
        <w:rPr>
          <w:sz w:val="24"/>
          <w:szCs w:val="24"/>
        </w:rPr>
        <w:t>LIHTC</w:t>
      </w:r>
      <w:r w:rsidRPr="5DCAFA07">
        <w:rPr>
          <w:sz w:val="24"/>
          <w:szCs w:val="24"/>
        </w:rPr>
        <w:t>: Lower the private equity bond from 50%--&gt;25%.  Have the LI</w:t>
      </w:r>
      <w:r w:rsidR="4F80D3B4" w:rsidRPr="5DCAFA07">
        <w:rPr>
          <w:sz w:val="24"/>
          <w:szCs w:val="24"/>
        </w:rPr>
        <w:t>H</w:t>
      </w:r>
      <w:r w:rsidRPr="5DCAFA07">
        <w:rPr>
          <w:sz w:val="24"/>
          <w:szCs w:val="24"/>
        </w:rPr>
        <w:t xml:space="preserve">TC units follow guidelines so that 5% are set aside for those with disabilities.  Trying to change the nomenclature so that the language and key elements are the same.  They are asking groups to </w:t>
      </w:r>
      <w:hyperlink r:id="rId16">
        <w:r w:rsidRPr="5DCAFA07">
          <w:rPr>
            <w:rStyle w:val="Hyperlink"/>
            <w:sz w:val="24"/>
            <w:szCs w:val="24"/>
          </w:rPr>
          <w:t>reach out to state congresspeople</w:t>
        </w:r>
      </w:hyperlink>
      <w:r w:rsidRPr="5DCAFA07">
        <w:rPr>
          <w:sz w:val="24"/>
          <w:szCs w:val="24"/>
        </w:rPr>
        <w:t xml:space="preserve"> to ask for support.  </w:t>
      </w:r>
    </w:p>
    <w:p w14:paraId="5885596E" w14:textId="073C583E" w:rsidR="2C9A1274" w:rsidRDefault="2C9A1274" w:rsidP="5DCAFA07">
      <w:pPr>
        <w:pStyle w:val="ListParagraph"/>
        <w:numPr>
          <w:ilvl w:val="1"/>
          <w:numId w:val="1"/>
        </w:numPr>
        <w:rPr>
          <w:sz w:val="24"/>
          <w:szCs w:val="24"/>
        </w:rPr>
      </w:pPr>
      <w:r w:rsidRPr="5DCAFA07">
        <w:rPr>
          <w:sz w:val="24"/>
          <w:szCs w:val="24"/>
        </w:rPr>
        <w:lastRenderedPageBreak/>
        <w:t xml:space="preserve">MIH is in the </w:t>
      </w:r>
      <w:r w:rsidR="003066F2">
        <w:rPr>
          <w:sz w:val="24"/>
          <w:szCs w:val="24"/>
        </w:rPr>
        <w:t xml:space="preserve">State </w:t>
      </w:r>
      <w:r w:rsidR="003066F2" w:rsidRPr="5DCAFA07">
        <w:rPr>
          <w:sz w:val="24"/>
          <w:szCs w:val="24"/>
        </w:rPr>
        <w:t>budget,</w:t>
      </w:r>
      <w:r w:rsidRPr="5DCAFA07">
        <w:rPr>
          <w:sz w:val="24"/>
          <w:szCs w:val="24"/>
        </w:rPr>
        <w:t xml:space="preserve"> and </w:t>
      </w:r>
      <w:r w:rsidR="0064554B">
        <w:rPr>
          <w:sz w:val="24"/>
          <w:szCs w:val="24"/>
        </w:rPr>
        <w:t>is</w:t>
      </w:r>
      <w:r w:rsidRPr="5DCAFA07">
        <w:rPr>
          <w:sz w:val="24"/>
          <w:szCs w:val="24"/>
        </w:rPr>
        <w:t xml:space="preserve"> fully funded</w:t>
      </w:r>
      <w:r w:rsidR="00AF7158">
        <w:rPr>
          <w:sz w:val="24"/>
          <w:szCs w:val="24"/>
        </w:rPr>
        <w:t xml:space="preserve"> for FY24</w:t>
      </w:r>
      <w:r w:rsidRPr="5DCAFA07">
        <w:rPr>
          <w:sz w:val="24"/>
          <w:szCs w:val="24"/>
        </w:rPr>
        <w:t xml:space="preserve">.  There is good support for our mission.  </w:t>
      </w:r>
    </w:p>
    <w:p w14:paraId="312EFBF9" w14:textId="77777777" w:rsidR="001D3C04" w:rsidRPr="001D3C04" w:rsidRDefault="001D3C04" w:rsidP="001D3C04">
      <w:pPr>
        <w:pStyle w:val="ListParagraph"/>
        <w:rPr>
          <w:sz w:val="24"/>
          <w:szCs w:val="24"/>
        </w:rPr>
      </w:pPr>
    </w:p>
    <w:p w14:paraId="3FA2D3D3" w14:textId="210FE2C0" w:rsidR="00A063DB" w:rsidRDefault="007E665B" w:rsidP="37501388">
      <w:pPr>
        <w:pStyle w:val="ListParagraph"/>
        <w:numPr>
          <w:ilvl w:val="0"/>
          <w:numId w:val="1"/>
        </w:numPr>
        <w:rPr>
          <w:sz w:val="24"/>
          <w:szCs w:val="24"/>
        </w:rPr>
      </w:pPr>
      <w:r w:rsidRPr="37501388">
        <w:rPr>
          <w:sz w:val="24"/>
          <w:szCs w:val="24"/>
        </w:rPr>
        <w:t>Staffing Updates</w:t>
      </w:r>
    </w:p>
    <w:p w14:paraId="5AD49316" w14:textId="0A8E93C9" w:rsidR="37501388" w:rsidRDefault="35D04A04" w:rsidP="37501388">
      <w:pPr>
        <w:pStyle w:val="ListParagraph"/>
        <w:numPr>
          <w:ilvl w:val="1"/>
          <w:numId w:val="1"/>
        </w:numPr>
        <w:rPr>
          <w:sz w:val="24"/>
          <w:szCs w:val="24"/>
        </w:rPr>
      </w:pPr>
      <w:r w:rsidRPr="5DCAFA07">
        <w:rPr>
          <w:sz w:val="24"/>
          <w:szCs w:val="24"/>
        </w:rPr>
        <w:t>Lauren Silverstone is now the Director of Housing Support Services.</w:t>
      </w:r>
      <w:r w:rsidR="7047CCAA" w:rsidRPr="5DCAFA07">
        <w:rPr>
          <w:sz w:val="24"/>
          <w:szCs w:val="24"/>
        </w:rPr>
        <w:t xml:space="preserve">  Lauren is keeping </w:t>
      </w:r>
      <w:r w:rsidR="11FB9F7C" w:rsidRPr="5DCAFA07">
        <w:rPr>
          <w:sz w:val="24"/>
          <w:szCs w:val="24"/>
        </w:rPr>
        <w:t>Montgomery County</w:t>
      </w:r>
      <w:r w:rsidR="7047CCAA" w:rsidRPr="5DCAFA07">
        <w:rPr>
          <w:sz w:val="24"/>
          <w:szCs w:val="24"/>
        </w:rPr>
        <w:t xml:space="preserve"> for providing services.</w:t>
      </w:r>
      <w:r w:rsidRPr="5DCAFA07">
        <w:rPr>
          <w:sz w:val="24"/>
          <w:szCs w:val="24"/>
        </w:rPr>
        <w:t xml:space="preserve">  Tierra Medley is now the new Community Living Coordinator focusing </w:t>
      </w:r>
      <w:r w:rsidR="003066F2">
        <w:rPr>
          <w:sz w:val="24"/>
          <w:szCs w:val="24"/>
        </w:rPr>
        <w:t>for</w:t>
      </w:r>
      <w:r w:rsidRPr="5DCAFA07">
        <w:rPr>
          <w:sz w:val="24"/>
          <w:szCs w:val="24"/>
        </w:rPr>
        <w:t xml:space="preserve"> Prince Georges and Southe</w:t>
      </w:r>
      <w:r w:rsidR="27EFFD18" w:rsidRPr="5DCAFA07">
        <w:rPr>
          <w:sz w:val="24"/>
          <w:szCs w:val="24"/>
        </w:rPr>
        <w:t>rn Maryland</w:t>
      </w:r>
      <w:r w:rsidRPr="5DCAFA07">
        <w:rPr>
          <w:sz w:val="24"/>
          <w:szCs w:val="24"/>
        </w:rPr>
        <w:t xml:space="preserve">.  </w:t>
      </w:r>
    </w:p>
    <w:p w14:paraId="0549E0F3" w14:textId="77777777" w:rsidR="001D3C04" w:rsidRPr="001D3C04" w:rsidRDefault="001D3C04" w:rsidP="001D3C04">
      <w:pPr>
        <w:pStyle w:val="ListParagraph"/>
        <w:rPr>
          <w:sz w:val="24"/>
          <w:szCs w:val="24"/>
        </w:rPr>
      </w:pPr>
    </w:p>
    <w:p w14:paraId="7B3FCDDE" w14:textId="0CB94BA7" w:rsidR="001D3C04" w:rsidRPr="001D3C04" w:rsidRDefault="001D3C04" w:rsidP="37501388">
      <w:pPr>
        <w:pStyle w:val="ListParagraph"/>
        <w:numPr>
          <w:ilvl w:val="0"/>
          <w:numId w:val="1"/>
        </w:numPr>
        <w:rPr>
          <w:sz w:val="24"/>
          <w:szCs w:val="24"/>
        </w:rPr>
      </w:pPr>
      <w:r w:rsidRPr="37501388">
        <w:rPr>
          <w:sz w:val="24"/>
          <w:szCs w:val="24"/>
        </w:rPr>
        <w:t>Open Forum</w:t>
      </w:r>
    </w:p>
    <w:p w14:paraId="381D599E" w14:textId="173674F2" w:rsidR="37501388" w:rsidRDefault="26E4645F" w:rsidP="37501388">
      <w:pPr>
        <w:pStyle w:val="ListParagraph"/>
        <w:numPr>
          <w:ilvl w:val="1"/>
          <w:numId w:val="1"/>
        </w:numPr>
        <w:rPr>
          <w:sz w:val="24"/>
          <w:szCs w:val="24"/>
        </w:rPr>
      </w:pPr>
      <w:r w:rsidRPr="5DCAFA07">
        <w:rPr>
          <w:sz w:val="24"/>
          <w:szCs w:val="24"/>
        </w:rPr>
        <w:t>Parking is an issue for caregivers, family members, staff and visitors for projects like MainStreet.  We should be mindful of parking</w:t>
      </w:r>
      <w:r w:rsidR="3E7525C5" w:rsidRPr="5DCAFA07">
        <w:rPr>
          <w:sz w:val="24"/>
          <w:szCs w:val="24"/>
        </w:rPr>
        <w:t xml:space="preserve"> availability and cost</w:t>
      </w:r>
      <w:r w:rsidRPr="5DCAFA07">
        <w:rPr>
          <w:sz w:val="24"/>
          <w:szCs w:val="24"/>
        </w:rPr>
        <w:t xml:space="preserve"> as we are creating new developments.  </w:t>
      </w:r>
    </w:p>
    <w:p w14:paraId="05A11A0D" w14:textId="7079873F" w:rsidR="37501388" w:rsidRDefault="3F9DC2B7" w:rsidP="5DCAFA07">
      <w:pPr>
        <w:pStyle w:val="ListParagraph"/>
        <w:numPr>
          <w:ilvl w:val="2"/>
          <w:numId w:val="1"/>
        </w:numPr>
        <w:rPr>
          <w:sz w:val="24"/>
          <w:szCs w:val="24"/>
        </w:rPr>
      </w:pPr>
      <w:r w:rsidRPr="5DCAFA07">
        <w:rPr>
          <w:sz w:val="24"/>
          <w:szCs w:val="24"/>
        </w:rPr>
        <w:t xml:space="preserve">Perhaps a shuttle could be an idea.  </w:t>
      </w:r>
    </w:p>
    <w:p w14:paraId="5CDD1F57" w14:textId="4393B03C" w:rsidR="37501388" w:rsidRDefault="63FBB0E5" w:rsidP="5DCAFA07">
      <w:pPr>
        <w:pStyle w:val="ListParagraph"/>
        <w:numPr>
          <w:ilvl w:val="2"/>
          <w:numId w:val="1"/>
        </w:numPr>
        <w:rPr>
          <w:sz w:val="24"/>
          <w:szCs w:val="24"/>
        </w:rPr>
      </w:pPr>
      <w:r w:rsidRPr="5DCAFA07">
        <w:rPr>
          <w:sz w:val="24"/>
          <w:szCs w:val="24"/>
        </w:rPr>
        <w:t xml:space="preserve">15 minute spots in front of the building could help with a bottleneck that occurs when people pull in. </w:t>
      </w:r>
    </w:p>
    <w:p w14:paraId="6FA7C075" w14:textId="6A175DAE" w:rsidR="37501388" w:rsidRDefault="3F9DC2B7" w:rsidP="5DCAFA07">
      <w:pPr>
        <w:pStyle w:val="ListParagraph"/>
        <w:numPr>
          <w:ilvl w:val="2"/>
          <w:numId w:val="1"/>
        </w:numPr>
        <w:rPr>
          <w:sz w:val="24"/>
          <w:szCs w:val="24"/>
        </w:rPr>
      </w:pPr>
      <w:r w:rsidRPr="5DCAFA07">
        <w:rPr>
          <w:sz w:val="24"/>
          <w:szCs w:val="24"/>
        </w:rPr>
        <w:t xml:space="preserve">Parking could be considered </w:t>
      </w:r>
      <w:r w:rsidR="1EF03550" w:rsidRPr="5DCAFA07">
        <w:rPr>
          <w:sz w:val="24"/>
          <w:szCs w:val="24"/>
        </w:rPr>
        <w:t xml:space="preserve">a “reasonable accommodation” and if it’s denied, they must give a reason.  If it’s not deemed reasonable, then a conversation should be held to find out what is not considered reasonable about it.  </w:t>
      </w:r>
    </w:p>
    <w:p w14:paraId="469C74F6" w14:textId="73CDB70A" w:rsidR="001D3C04" w:rsidRPr="007E665B" w:rsidRDefault="00990A2A" w:rsidP="5DCAFA07">
      <w:pPr>
        <w:pStyle w:val="ListParagraph"/>
        <w:numPr>
          <w:ilvl w:val="1"/>
          <w:numId w:val="1"/>
        </w:numPr>
        <w:rPr>
          <w:sz w:val="24"/>
          <w:szCs w:val="24"/>
        </w:rPr>
      </w:pPr>
      <w:r>
        <w:rPr>
          <w:sz w:val="24"/>
          <w:szCs w:val="24"/>
        </w:rPr>
        <w:t>Some agencies are h</w:t>
      </w:r>
      <w:r w:rsidR="22A09617" w:rsidRPr="5DCAFA07">
        <w:rPr>
          <w:sz w:val="24"/>
          <w:szCs w:val="24"/>
        </w:rPr>
        <w:t xml:space="preserve">aving challenges with DDA needing a 90 day window to approve changes to living situations which doesn’t work well with affordable housing which usually has a much faster </w:t>
      </w:r>
      <w:r w:rsidRPr="5DCAFA07">
        <w:rPr>
          <w:sz w:val="24"/>
          <w:szCs w:val="24"/>
        </w:rPr>
        <w:t>turnaround</w:t>
      </w:r>
      <w:r w:rsidR="22A09617" w:rsidRPr="5DCAFA07">
        <w:rPr>
          <w:sz w:val="24"/>
          <w:szCs w:val="24"/>
        </w:rPr>
        <w:t xml:space="preserve">.  </w:t>
      </w:r>
      <w:r w:rsidR="43C41C86" w:rsidRPr="5DCAFA07">
        <w:rPr>
          <w:sz w:val="24"/>
          <w:szCs w:val="24"/>
        </w:rPr>
        <w:t xml:space="preserve">A provider had been previously told that emergency requests could be made to get these approved.  </w:t>
      </w:r>
    </w:p>
    <w:p w14:paraId="1F2AF306" w14:textId="26630C87" w:rsidR="10EB3037" w:rsidRDefault="10EB3037" w:rsidP="5DCAFA07">
      <w:pPr>
        <w:pStyle w:val="ListParagraph"/>
        <w:numPr>
          <w:ilvl w:val="2"/>
          <w:numId w:val="1"/>
        </w:numPr>
        <w:rPr>
          <w:sz w:val="24"/>
          <w:szCs w:val="24"/>
        </w:rPr>
      </w:pPr>
      <w:r w:rsidRPr="5DCAFA07">
        <w:rPr>
          <w:sz w:val="24"/>
          <w:szCs w:val="24"/>
        </w:rPr>
        <w:t xml:space="preserve">Jubilee is trying to get a meeting with Nick Burton to ask about it.  </w:t>
      </w:r>
      <w:r w:rsidR="65AA6336" w:rsidRPr="5DCAFA07">
        <w:rPr>
          <w:sz w:val="24"/>
          <w:szCs w:val="24"/>
        </w:rPr>
        <w:t xml:space="preserve">Steve will follow up with the committee after the meeting.  </w:t>
      </w:r>
    </w:p>
    <w:p w14:paraId="147745B1" w14:textId="42792FEC" w:rsidR="70367271" w:rsidRDefault="00372FCB" w:rsidP="5DCAFA07">
      <w:pPr>
        <w:pStyle w:val="ListParagraph"/>
        <w:numPr>
          <w:ilvl w:val="1"/>
          <w:numId w:val="1"/>
        </w:numPr>
        <w:rPr>
          <w:sz w:val="24"/>
          <w:szCs w:val="24"/>
        </w:rPr>
      </w:pPr>
      <w:r>
        <w:rPr>
          <w:sz w:val="24"/>
          <w:szCs w:val="24"/>
        </w:rPr>
        <w:t>Steve asked if a</w:t>
      </w:r>
      <w:r w:rsidR="70367271" w:rsidRPr="5DCAFA07">
        <w:rPr>
          <w:sz w:val="24"/>
          <w:szCs w:val="24"/>
        </w:rPr>
        <w:t>ny other providers</w:t>
      </w:r>
      <w:r>
        <w:rPr>
          <w:sz w:val="24"/>
          <w:szCs w:val="24"/>
        </w:rPr>
        <w:t xml:space="preserve"> were</w:t>
      </w:r>
      <w:r w:rsidR="70367271" w:rsidRPr="5DCAFA07">
        <w:rPr>
          <w:sz w:val="24"/>
          <w:szCs w:val="24"/>
        </w:rPr>
        <w:t xml:space="preserve"> getting p</w:t>
      </w:r>
      <w:r w:rsidR="01F308B0" w:rsidRPr="5DCAFA07">
        <w:rPr>
          <w:sz w:val="24"/>
          <w:szCs w:val="24"/>
        </w:rPr>
        <w:t xml:space="preserve">ushback from DDA for people who have community pathways </w:t>
      </w:r>
      <w:r w:rsidR="00990A2A" w:rsidRPr="5DCAFA07">
        <w:rPr>
          <w:sz w:val="24"/>
          <w:szCs w:val="24"/>
        </w:rPr>
        <w:t>waiver,</w:t>
      </w:r>
      <w:r w:rsidR="01F308B0" w:rsidRPr="5DCAFA07">
        <w:rPr>
          <w:sz w:val="24"/>
          <w:szCs w:val="24"/>
        </w:rPr>
        <w:t xml:space="preserve"> but DD</w:t>
      </w:r>
      <w:r w:rsidR="021F849E" w:rsidRPr="5DCAFA07">
        <w:rPr>
          <w:sz w:val="24"/>
          <w:szCs w:val="24"/>
        </w:rPr>
        <w:t>A</w:t>
      </w:r>
      <w:r w:rsidR="01F308B0" w:rsidRPr="5DCAFA07">
        <w:rPr>
          <w:sz w:val="24"/>
          <w:szCs w:val="24"/>
        </w:rPr>
        <w:t xml:space="preserve"> doesn’t want them to </w:t>
      </w:r>
      <w:r w:rsidR="00C65088">
        <w:rPr>
          <w:sz w:val="24"/>
          <w:szCs w:val="24"/>
        </w:rPr>
        <w:t>fully fund Supported Living</w:t>
      </w:r>
      <w:r w:rsidR="033E25B2" w:rsidRPr="5DCAFA07">
        <w:rPr>
          <w:sz w:val="24"/>
          <w:szCs w:val="24"/>
        </w:rPr>
        <w:t xml:space="preserve"> services</w:t>
      </w:r>
      <w:r w:rsidR="2E5E55DF" w:rsidRPr="5DCAFA07">
        <w:rPr>
          <w:sz w:val="24"/>
          <w:szCs w:val="24"/>
        </w:rPr>
        <w:t>?</w:t>
      </w:r>
      <w:r w:rsidR="65BEDA99" w:rsidRPr="5DCAFA07">
        <w:rPr>
          <w:sz w:val="24"/>
          <w:szCs w:val="24"/>
        </w:rPr>
        <w:t xml:space="preserve"> Several providers are having same issue.   </w:t>
      </w:r>
    </w:p>
    <w:p w14:paraId="13134000" w14:textId="58BD68A3" w:rsidR="65BEDA99" w:rsidRDefault="65BEDA99" w:rsidP="5DCAFA07">
      <w:pPr>
        <w:pStyle w:val="ListParagraph"/>
        <w:numPr>
          <w:ilvl w:val="2"/>
          <w:numId w:val="1"/>
        </w:numPr>
        <w:rPr>
          <w:sz w:val="24"/>
          <w:szCs w:val="24"/>
        </w:rPr>
      </w:pPr>
      <w:r w:rsidRPr="5DCAFA07">
        <w:rPr>
          <w:sz w:val="24"/>
          <w:szCs w:val="24"/>
        </w:rPr>
        <w:t>Diane suggested that staff in regional offices g</w:t>
      </w:r>
      <w:r w:rsidR="4BDFB4A1" w:rsidRPr="5DCAFA07">
        <w:rPr>
          <w:sz w:val="24"/>
          <w:szCs w:val="24"/>
        </w:rPr>
        <w:t xml:space="preserve">et updated training on this so everyone is on the same page.  </w:t>
      </w:r>
      <w:r w:rsidR="3198BD9E" w:rsidRPr="5DCAFA07">
        <w:rPr>
          <w:sz w:val="24"/>
          <w:szCs w:val="24"/>
        </w:rPr>
        <w:t xml:space="preserve">She will work with Stephanie to make this happen.  </w:t>
      </w:r>
    </w:p>
    <w:p w14:paraId="536BBCC3" w14:textId="5B1A71AB" w:rsidR="033E25B2" w:rsidRDefault="033E25B2" w:rsidP="5DCAFA07">
      <w:pPr>
        <w:rPr>
          <w:sz w:val="24"/>
          <w:szCs w:val="24"/>
        </w:rPr>
      </w:pPr>
      <w:r w:rsidRPr="5DCAFA07">
        <w:rPr>
          <w:sz w:val="24"/>
          <w:szCs w:val="24"/>
        </w:rPr>
        <w:t xml:space="preserve">  </w:t>
      </w:r>
    </w:p>
    <w:p w14:paraId="3110D9CA" w14:textId="121EF5BB" w:rsidR="006C4247" w:rsidRDefault="002B3288" w:rsidP="37501388">
      <w:pPr>
        <w:pStyle w:val="ListParagraph"/>
        <w:numPr>
          <w:ilvl w:val="0"/>
          <w:numId w:val="1"/>
        </w:numPr>
        <w:rPr>
          <w:sz w:val="24"/>
          <w:szCs w:val="24"/>
        </w:rPr>
      </w:pPr>
      <w:r w:rsidRPr="37501388">
        <w:rPr>
          <w:sz w:val="24"/>
          <w:szCs w:val="24"/>
        </w:rPr>
        <w:t>Next meeting</w:t>
      </w:r>
      <w:r w:rsidR="007E665B" w:rsidRPr="37501388">
        <w:rPr>
          <w:sz w:val="24"/>
          <w:szCs w:val="24"/>
        </w:rPr>
        <w:t xml:space="preserve"> (In Person </w:t>
      </w:r>
      <w:r w:rsidR="00DA7841">
        <w:rPr>
          <w:sz w:val="24"/>
          <w:szCs w:val="24"/>
        </w:rPr>
        <w:t>and</w:t>
      </w:r>
      <w:r w:rsidR="007E665B" w:rsidRPr="37501388">
        <w:rPr>
          <w:sz w:val="24"/>
          <w:szCs w:val="24"/>
        </w:rPr>
        <w:t xml:space="preserve"> Virtual)</w:t>
      </w:r>
    </w:p>
    <w:p w14:paraId="73F707A4" w14:textId="21C5A74A" w:rsidR="30A0BBE5" w:rsidRDefault="30A0BBE5" w:rsidP="37501388">
      <w:pPr>
        <w:pStyle w:val="ListParagraph"/>
        <w:numPr>
          <w:ilvl w:val="1"/>
          <w:numId w:val="1"/>
        </w:numPr>
        <w:rPr>
          <w:sz w:val="24"/>
          <w:szCs w:val="24"/>
        </w:rPr>
      </w:pPr>
      <w:r w:rsidRPr="5DCAFA07">
        <w:rPr>
          <w:sz w:val="24"/>
          <w:szCs w:val="24"/>
        </w:rPr>
        <w:lastRenderedPageBreak/>
        <w:t>May 17, 2023</w:t>
      </w:r>
      <w:r w:rsidR="1790C112" w:rsidRPr="5DCAFA07">
        <w:rPr>
          <w:sz w:val="24"/>
          <w:szCs w:val="24"/>
        </w:rPr>
        <w:t xml:space="preserve"> at 3:30</w:t>
      </w:r>
      <w:r w:rsidR="2AB5DECC" w:rsidRPr="5DCAFA07">
        <w:rPr>
          <w:sz w:val="24"/>
          <w:szCs w:val="24"/>
        </w:rPr>
        <w:t xml:space="preserve"> pm – 5:00 pm</w:t>
      </w:r>
      <w:r w:rsidR="1790C112" w:rsidRPr="5DCAFA07">
        <w:rPr>
          <w:sz w:val="24"/>
          <w:szCs w:val="24"/>
        </w:rPr>
        <w:t xml:space="preserve"> </w:t>
      </w:r>
      <w:r w:rsidR="7FEE8F31" w:rsidRPr="5DCAFA07">
        <w:rPr>
          <w:sz w:val="24"/>
          <w:szCs w:val="24"/>
        </w:rPr>
        <w:t>in person.</w:t>
      </w:r>
      <w:r w:rsidR="06DC22C0" w:rsidRPr="5DCAFA07">
        <w:rPr>
          <w:sz w:val="24"/>
          <w:szCs w:val="24"/>
        </w:rPr>
        <w:t xml:space="preserve">  </w:t>
      </w:r>
    </w:p>
    <w:p w14:paraId="4BE970F6" w14:textId="6E1CAFB9" w:rsidR="30A0BBE5" w:rsidRDefault="06DC22C0" w:rsidP="37501388">
      <w:pPr>
        <w:pStyle w:val="ListParagraph"/>
        <w:numPr>
          <w:ilvl w:val="1"/>
          <w:numId w:val="1"/>
        </w:numPr>
        <w:rPr>
          <w:sz w:val="24"/>
          <w:szCs w:val="24"/>
        </w:rPr>
      </w:pPr>
      <w:r w:rsidRPr="5DCAFA07">
        <w:rPr>
          <w:sz w:val="24"/>
          <w:szCs w:val="24"/>
        </w:rPr>
        <w:t xml:space="preserve">The meeting will be </w:t>
      </w:r>
      <w:hyperlink r:id="rId17">
        <w:r w:rsidRPr="5DCAFA07">
          <w:rPr>
            <w:rStyle w:val="Hyperlink"/>
            <w:sz w:val="24"/>
            <w:szCs w:val="24"/>
          </w:rPr>
          <w:t>hybrid</w:t>
        </w:r>
      </w:hyperlink>
      <w:r w:rsidRPr="5DCAFA07">
        <w:rPr>
          <w:sz w:val="24"/>
          <w:szCs w:val="24"/>
        </w:rPr>
        <w:t xml:space="preserve"> for those not able to attend in person.  </w:t>
      </w:r>
      <w:r w:rsidR="1790C112" w:rsidRPr="5DCAFA07">
        <w:rPr>
          <w:sz w:val="24"/>
          <w:szCs w:val="24"/>
        </w:rPr>
        <w:t xml:space="preserve">  </w:t>
      </w:r>
    </w:p>
    <w:p w14:paraId="48EFF14A" w14:textId="4CFFEAD9" w:rsidR="002B3288" w:rsidRDefault="002B3288" w:rsidP="00237D6F">
      <w:pPr>
        <w:pStyle w:val="ListParagraph"/>
        <w:ind w:left="1440"/>
      </w:pPr>
    </w:p>
    <w:p w14:paraId="7F3AF4A4" w14:textId="064195E7" w:rsidR="581C5FBF" w:rsidRDefault="7618FE55" w:rsidP="5DCAFA07">
      <w:pPr>
        <w:pStyle w:val="ListParagraph"/>
        <w:numPr>
          <w:ilvl w:val="0"/>
          <w:numId w:val="1"/>
        </w:numPr>
        <w:spacing w:after="0"/>
        <w:rPr>
          <w:sz w:val="24"/>
          <w:szCs w:val="24"/>
        </w:rPr>
      </w:pPr>
      <w:r w:rsidRPr="5DCAFA07">
        <w:rPr>
          <w:sz w:val="24"/>
          <w:szCs w:val="24"/>
        </w:rPr>
        <w:t xml:space="preserve"> Please visit the </w:t>
      </w:r>
      <w:hyperlink r:id="rId18">
        <w:r w:rsidRPr="5DCAFA07">
          <w:rPr>
            <w:rStyle w:val="Hyperlink"/>
            <w:sz w:val="24"/>
            <w:szCs w:val="24"/>
          </w:rPr>
          <w:t>MIH website</w:t>
        </w:r>
      </w:hyperlink>
      <w:r w:rsidRPr="5DCAFA07">
        <w:rPr>
          <w:sz w:val="24"/>
          <w:szCs w:val="24"/>
        </w:rPr>
        <w:t xml:space="preserve"> and subscribe to our social media channels!  Links in the upper right.</w:t>
      </w:r>
    </w:p>
    <w:sectPr w:rsidR="581C5FBF">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58385" w14:textId="77777777" w:rsidR="00020196" w:rsidRDefault="00020196">
      <w:pPr>
        <w:spacing w:after="0" w:line="240" w:lineRule="auto"/>
      </w:pPr>
      <w:r>
        <w:separator/>
      </w:r>
    </w:p>
  </w:endnote>
  <w:endnote w:type="continuationSeparator" w:id="0">
    <w:p w14:paraId="0EA4ECB9" w14:textId="77777777" w:rsidR="00020196" w:rsidRDefault="00020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EFD90" w14:textId="769490A1" w:rsidR="73AB1373" w:rsidRDefault="73AB1373" w:rsidP="73AB1373">
    <w:pPr>
      <w:jc w:val="center"/>
    </w:pPr>
    <w:r w:rsidRPr="73AB1373">
      <w:rPr>
        <w:rFonts w:ascii="Calibri" w:eastAsia="Calibri" w:hAnsi="Calibri" w:cs="Calibri"/>
        <w:b/>
        <w:bCs/>
        <w:color w:val="FF0000"/>
        <w:sz w:val="24"/>
        <w:szCs w:val="24"/>
      </w:rPr>
      <w:t xml:space="preserve">Silver Spring MD | </w:t>
    </w:r>
    <w:hyperlink r:id="rId1">
      <w:r w:rsidRPr="73AB1373">
        <w:rPr>
          <w:rStyle w:val="Hyperlink"/>
          <w:rFonts w:ascii="Calibri" w:eastAsia="Calibri" w:hAnsi="Calibri" w:cs="Calibri"/>
          <w:b/>
          <w:bCs/>
          <w:sz w:val="24"/>
          <w:szCs w:val="24"/>
        </w:rPr>
        <w:t>www.mih-inc.org</w:t>
      </w:r>
    </w:hyperlink>
    <w:r w:rsidRPr="73AB1373">
      <w:rPr>
        <w:rFonts w:ascii="Calibri" w:eastAsia="Calibri" w:hAnsi="Calibri" w:cs="Calibri"/>
        <w:b/>
        <w:bCs/>
        <w:color w:val="FF0000"/>
        <w:sz w:val="24"/>
        <w:szCs w:val="24"/>
      </w:rPr>
      <w:t xml:space="preserve"> | (301) 242-9627</w:t>
    </w:r>
  </w:p>
  <w:p w14:paraId="21648596" w14:textId="79310677" w:rsidR="73AB1373" w:rsidRDefault="73AB1373" w:rsidP="73AB1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E5931" w14:textId="77777777" w:rsidR="00020196" w:rsidRDefault="00020196">
      <w:pPr>
        <w:spacing w:after="0" w:line="240" w:lineRule="auto"/>
      </w:pPr>
      <w:r>
        <w:separator/>
      </w:r>
    </w:p>
  </w:footnote>
  <w:footnote w:type="continuationSeparator" w:id="0">
    <w:p w14:paraId="1D4D7F4B" w14:textId="77777777" w:rsidR="00020196" w:rsidRDefault="00020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B3184" w14:textId="74605DFD" w:rsidR="73AB1373" w:rsidRDefault="73AB1373" w:rsidP="73AB1373">
    <w:pPr>
      <w:pStyle w:val="Header"/>
      <w:jc w:val="center"/>
    </w:pPr>
    <w:r>
      <w:rPr>
        <w:noProof/>
      </w:rPr>
      <w:drawing>
        <wp:inline distT="0" distB="0" distL="0" distR="0" wp14:anchorId="0888F41A" wp14:editId="71635ABA">
          <wp:extent cx="2419350" cy="1685925"/>
          <wp:effectExtent l="0" t="0" r="0" b="0"/>
          <wp:docPr id="431150459" name="Picture 431150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419350" cy="1685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FFAF"/>
    <w:multiLevelType w:val="multilevel"/>
    <w:tmpl w:val="FF3439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B35616"/>
    <w:multiLevelType w:val="hybridMultilevel"/>
    <w:tmpl w:val="675E2264"/>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1797114">
    <w:abstractNumId w:val="0"/>
  </w:num>
  <w:num w:numId="2" w16cid:durableId="490676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E3"/>
    <w:rsid w:val="00001A55"/>
    <w:rsid w:val="00001AAB"/>
    <w:rsid w:val="000161C3"/>
    <w:rsid w:val="000178B1"/>
    <w:rsid w:val="00020196"/>
    <w:rsid w:val="0002429D"/>
    <w:rsid w:val="00032BCB"/>
    <w:rsid w:val="00036511"/>
    <w:rsid w:val="00037D17"/>
    <w:rsid w:val="0004090C"/>
    <w:rsid w:val="000E4A18"/>
    <w:rsid w:val="000F1082"/>
    <w:rsid w:val="000F2B0A"/>
    <w:rsid w:val="000F59CB"/>
    <w:rsid w:val="0010665E"/>
    <w:rsid w:val="00142A05"/>
    <w:rsid w:val="00150548"/>
    <w:rsid w:val="00153555"/>
    <w:rsid w:val="00157E53"/>
    <w:rsid w:val="00165460"/>
    <w:rsid w:val="001806CB"/>
    <w:rsid w:val="001918E8"/>
    <w:rsid w:val="001B5992"/>
    <w:rsid w:val="001D3C04"/>
    <w:rsid w:val="001E1434"/>
    <w:rsid w:val="00235D5A"/>
    <w:rsid w:val="00237D6F"/>
    <w:rsid w:val="00242707"/>
    <w:rsid w:val="0025792F"/>
    <w:rsid w:val="0026263B"/>
    <w:rsid w:val="00270373"/>
    <w:rsid w:val="002816F5"/>
    <w:rsid w:val="002830C3"/>
    <w:rsid w:val="002B3288"/>
    <w:rsid w:val="002E065C"/>
    <w:rsid w:val="00304E9B"/>
    <w:rsid w:val="003052B9"/>
    <w:rsid w:val="003066F2"/>
    <w:rsid w:val="0031301B"/>
    <w:rsid w:val="003260A8"/>
    <w:rsid w:val="00340596"/>
    <w:rsid w:val="00353655"/>
    <w:rsid w:val="00372FCB"/>
    <w:rsid w:val="00392065"/>
    <w:rsid w:val="0039627D"/>
    <w:rsid w:val="003C33AE"/>
    <w:rsid w:val="003D0C6A"/>
    <w:rsid w:val="003D13D0"/>
    <w:rsid w:val="003E6053"/>
    <w:rsid w:val="00405F48"/>
    <w:rsid w:val="004329DD"/>
    <w:rsid w:val="00447DDA"/>
    <w:rsid w:val="00474B77"/>
    <w:rsid w:val="004C500D"/>
    <w:rsid w:val="004E3BEC"/>
    <w:rsid w:val="00500E27"/>
    <w:rsid w:val="00542DA9"/>
    <w:rsid w:val="005B36A6"/>
    <w:rsid w:val="00626D44"/>
    <w:rsid w:val="0064554B"/>
    <w:rsid w:val="0065654B"/>
    <w:rsid w:val="006658A1"/>
    <w:rsid w:val="0069069C"/>
    <w:rsid w:val="00696235"/>
    <w:rsid w:val="006B4F17"/>
    <w:rsid w:val="006C4247"/>
    <w:rsid w:val="006C6113"/>
    <w:rsid w:val="006E58A3"/>
    <w:rsid w:val="007016A6"/>
    <w:rsid w:val="00711D48"/>
    <w:rsid w:val="0072224A"/>
    <w:rsid w:val="007337B0"/>
    <w:rsid w:val="007458E7"/>
    <w:rsid w:val="00766B1B"/>
    <w:rsid w:val="00770289"/>
    <w:rsid w:val="00773AAB"/>
    <w:rsid w:val="00774B17"/>
    <w:rsid w:val="00784AA2"/>
    <w:rsid w:val="007977CC"/>
    <w:rsid w:val="007C4B40"/>
    <w:rsid w:val="007C79F2"/>
    <w:rsid w:val="007D4EB6"/>
    <w:rsid w:val="007E665B"/>
    <w:rsid w:val="008011CB"/>
    <w:rsid w:val="00812524"/>
    <w:rsid w:val="00837B80"/>
    <w:rsid w:val="00860838"/>
    <w:rsid w:val="00876AA7"/>
    <w:rsid w:val="0088704C"/>
    <w:rsid w:val="008A3570"/>
    <w:rsid w:val="008A612A"/>
    <w:rsid w:val="008C4B6F"/>
    <w:rsid w:val="008C743B"/>
    <w:rsid w:val="008E7E87"/>
    <w:rsid w:val="009015B7"/>
    <w:rsid w:val="00904530"/>
    <w:rsid w:val="00904F4A"/>
    <w:rsid w:val="00934F03"/>
    <w:rsid w:val="00956211"/>
    <w:rsid w:val="00976C9A"/>
    <w:rsid w:val="00983603"/>
    <w:rsid w:val="00990A2A"/>
    <w:rsid w:val="009A456E"/>
    <w:rsid w:val="009C2699"/>
    <w:rsid w:val="009D0B11"/>
    <w:rsid w:val="009D3D1B"/>
    <w:rsid w:val="009D6C3C"/>
    <w:rsid w:val="009E18CE"/>
    <w:rsid w:val="009E5D2F"/>
    <w:rsid w:val="009F0BF5"/>
    <w:rsid w:val="00A04F06"/>
    <w:rsid w:val="00A063DB"/>
    <w:rsid w:val="00A348CA"/>
    <w:rsid w:val="00A44BBD"/>
    <w:rsid w:val="00A65F35"/>
    <w:rsid w:val="00A8506C"/>
    <w:rsid w:val="00A9741A"/>
    <w:rsid w:val="00AA0AE8"/>
    <w:rsid w:val="00AD6E4B"/>
    <w:rsid w:val="00AF7158"/>
    <w:rsid w:val="00B07D6B"/>
    <w:rsid w:val="00B26ECA"/>
    <w:rsid w:val="00B356A8"/>
    <w:rsid w:val="00B538BD"/>
    <w:rsid w:val="00B714D0"/>
    <w:rsid w:val="00B853CB"/>
    <w:rsid w:val="00BA378E"/>
    <w:rsid w:val="00BB6E75"/>
    <w:rsid w:val="00C142EA"/>
    <w:rsid w:val="00C5326A"/>
    <w:rsid w:val="00C65088"/>
    <w:rsid w:val="00CB1E43"/>
    <w:rsid w:val="00CB4DF5"/>
    <w:rsid w:val="00CF51AD"/>
    <w:rsid w:val="00D03CD9"/>
    <w:rsid w:val="00D07C05"/>
    <w:rsid w:val="00D12EC6"/>
    <w:rsid w:val="00D7186B"/>
    <w:rsid w:val="00D74427"/>
    <w:rsid w:val="00DA3629"/>
    <w:rsid w:val="00DA55F4"/>
    <w:rsid w:val="00DA7841"/>
    <w:rsid w:val="00DA7EC0"/>
    <w:rsid w:val="00DB2B17"/>
    <w:rsid w:val="00E13DCE"/>
    <w:rsid w:val="00E22C65"/>
    <w:rsid w:val="00E272C4"/>
    <w:rsid w:val="00E6192A"/>
    <w:rsid w:val="00E672F6"/>
    <w:rsid w:val="00E728D1"/>
    <w:rsid w:val="00E75768"/>
    <w:rsid w:val="00EA0D93"/>
    <w:rsid w:val="00EA7DC2"/>
    <w:rsid w:val="00EB06E3"/>
    <w:rsid w:val="00ED59FF"/>
    <w:rsid w:val="00F15C26"/>
    <w:rsid w:val="00F35D4D"/>
    <w:rsid w:val="00FA6496"/>
    <w:rsid w:val="00FB685E"/>
    <w:rsid w:val="00FC24EC"/>
    <w:rsid w:val="00FD4116"/>
    <w:rsid w:val="01F308B0"/>
    <w:rsid w:val="021F849E"/>
    <w:rsid w:val="0240C2CC"/>
    <w:rsid w:val="033E25B2"/>
    <w:rsid w:val="04582081"/>
    <w:rsid w:val="04D52245"/>
    <w:rsid w:val="0505E15C"/>
    <w:rsid w:val="06DC22C0"/>
    <w:rsid w:val="082BD066"/>
    <w:rsid w:val="08FFB4E9"/>
    <w:rsid w:val="09C7E1A4"/>
    <w:rsid w:val="0A1090B5"/>
    <w:rsid w:val="0ADAEFA3"/>
    <w:rsid w:val="0B0CC31A"/>
    <w:rsid w:val="0D515A9A"/>
    <w:rsid w:val="0D7C2060"/>
    <w:rsid w:val="0F6EF66D"/>
    <w:rsid w:val="0F91151C"/>
    <w:rsid w:val="10D1DA3E"/>
    <w:rsid w:val="10DEE0AF"/>
    <w:rsid w:val="10EB3037"/>
    <w:rsid w:val="11098F5B"/>
    <w:rsid w:val="11FB9F7C"/>
    <w:rsid w:val="126195A8"/>
    <w:rsid w:val="12A6972F"/>
    <w:rsid w:val="13F2B6F7"/>
    <w:rsid w:val="13FD6609"/>
    <w:rsid w:val="149B36B4"/>
    <w:rsid w:val="14C74D54"/>
    <w:rsid w:val="15148133"/>
    <w:rsid w:val="16370715"/>
    <w:rsid w:val="1790C112"/>
    <w:rsid w:val="196EA7D7"/>
    <w:rsid w:val="19A0C2B0"/>
    <w:rsid w:val="1AA178BC"/>
    <w:rsid w:val="1AB1A914"/>
    <w:rsid w:val="1AB85F27"/>
    <w:rsid w:val="1B79F19B"/>
    <w:rsid w:val="1C0DA2ED"/>
    <w:rsid w:val="1CF133D5"/>
    <w:rsid w:val="1D4A7DBB"/>
    <w:rsid w:val="1DADE0B1"/>
    <w:rsid w:val="1E817396"/>
    <w:rsid w:val="1EA62040"/>
    <w:rsid w:val="1EF03550"/>
    <w:rsid w:val="22568107"/>
    <w:rsid w:val="22A09617"/>
    <w:rsid w:val="2350AC31"/>
    <w:rsid w:val="23816B48"/>
    <w:rsid w:val="25FC4941"/>
    <w:rsid w:val="264401BC"/>
    <w:rsid w:val="267F45B8"/>
    <w:rsid w:val="2687333E"/>
    <w:rsid w:val="26C30DB7"/>
    <w:rsid w:val="26E4645F"/>
    <w:rsid w:val="278E5413"/>
    <w:rsid w:val="27EFFD18"/>
    <w:rsid w:val="280F2D7F"/>
    <w:rsid w:val="2823039F"/>
    <w:rsid w:val="29BED400"/>
    <w:rsid w:val="29C1958C"/>
    <w:rsid w:val="2AB5DECC"/>
    <w:rsid w:val="2BAB5D4C"/>
    <w:rsid w:val="2C274FA3"/>
    <w:rsid w:val="2C9A1274"/>
    <w:rsid w:val="2CF674C2"/>
    <w:rsid w:val="2D27CA33"/>
    <w:rsid w:val="2E042626"/>
    <w:rsid w:val="2E075B26"/>
    <w:rsid w:val="2E5E55DF"/>
    <w:rsid w:val="2F88CBB7"/>
    <w:rsid w:val="2FACC988"/>
    <w:rsid w:val="2FFA596C"/>
    <w:rsid w:val="30A0BBE5"/>
    <w:rsid w:val="3155448A"/>
    <w:rsid w:val="3198BD9E"/>
    <w:rsid w:val="328F39EE"/>
    <w:rsid w:val="331BD1C1"/>
    <w:rsid w:val="3442A3B3"/>
    <w:rsid w:val="34AB964A"/>
    <w:rsid w:val="35513740"/>
    <w:rsid w:val="35D04A04"/>
    <w:rsid w:val="3609F3C7"/>
    <w:rsid w:val="37310CD0"/>
    <w:rsid w:val="37501388"/>
    <w:rsid w:val="385BF711"/>
    <w:rsid w:val="3999B3CE"/>
    <w:rsid w:val="39D4F7CA"/>
    <w:rsid w:val="3A758A01"/>
    <w:rsid w:val="3B122CAE"/>
    <w:rsid w:val="3B4CF2D1"/>
    <w:rsid w:val="3BC078C4"/>
    <w:rsid w:val="3C5C9D98"/>
    <w:rsid w:val="3C717C84"/>
    <w:rsid w:val="3C9D780A"/>
    <w:rsid w:val="3E7525C5"/>
    <w:rsid w:val="3E7E5E44"/>
    <w:rsid w:val="3F53ADA7"/>
    <w:rsid w:val="3F9DC2B7"/>
    <w:rsid w:val="40E4CB85"/>
    <w:rsid w:val="410A1B37"/>
    <w:rsid w:val="42D71AFE"/>
    <w:rsid w:val="42DE7DC9"/>
    <w:rsid w:val="433ACB3A"/>
    <w:rsid w:val="43C41C86"/>
    <w:rsid w:val="43CB8AA9"/>
    <w:rsid w:val="44ECC216"/>
    <w:rsid w:val="45675B0A"/>
    <w:rsid w:val="466E46A6"/>
    <w:rsid w:val="46EC7F79"/>
    <w:rsid w:val="4840D1E8"/>
    <w:rsid w:val="4942B62C"/>
    <w:rsid w:val="49E09DDA"/>
    <w:rsid w:val="49E3A05D"/>
    <w:rsid w:val="4A3ACC2D"/>
    <w:rsid w:val="4AC8AD01"/>
    <w:rsid w:val="4BDFB4A1"/>
    <w:rsid w:val="4C8F8DD4"/>
    <w:rsid w:val="4F4D0914"/>
    <w:rsid w:val="4F80D3B4"/>
    <w:rsid w:val="4F99274D"/>
    <w:rsid w:val="5010138A"/>
    <w:rsid w:val="50979B67"/>
    <w:rsid w:val="50C8C4B9"/>
    <w:rsid w:val="51290F14"/>
    <w:rsid w:val="51DA45A5"/>
    <w:rsid w:val="51E4F2A2"/>
    <w:rsid w:val="52C4DF75"/>
    <w:rsid w:val="54564042"/>
    <w:rsid w:val="5460AFD6"/>
    <w:rsid w:val="54B26B92"/>
    <w:rsid w:val="55BD259B"/>
    <w:rsid w:val="568B5D27"/>
    <w:rsid w:val="580F594E"/>
    <w:rsid w:val="581C5FBF"/>
    <w:rsid w:val="58A2AD4C"/>
    <w:rsid w:val="59400993"/>
    <w:rsid w:val="59A52AF1"/>
    <w:rsid w:val="59FAB399"/>
    <w:rsid w:val="5AA9BF1B"/>
    <w:rsid w:val="5AD6D38E"/>
    <w:rsid w:val="5C666F7E"/>
    <w:rsid w:val="5D27A549"/>
    <w:rsid w:val="5D5CF612"/>
    <w:rsid w:val="5DCAFA07"/>
    <w:rsid w:val="5E023FDF"/>
    <w:rsid w:val="5E75EFB2"/>
    <w:rsid w:val="612C254F"/>
    <w:rsid w:val="629BA8A3"/>
    <w:rsid w:val="62CDC37C"/>
    <w:rsid w:val="630E1A1A"/>
    <w:rsid w:val="63FBB0E5"/>
    <w:rsid w:val="64377904"/>
    <w:rsid w:val="6466D466"/>
    <w:rsid w:val="64DC8616"/>
    <w:rsid w:val="65AA6336"/>
    <w:rsid w:val="65BEDA99"/>
    <w:rsid w:val="65DAEAE4"/>
    <w:rsid w:val="671BD40D"/>
    <w:rsid w:val="6811FB1B"/>
    <w:rsid w:val="6972F9CF"/>
    <w:rsid w:val="6BCC405A"/>
    <w:rsid w:val="6C7C9348"/>
    <w:rsid w:val="6D1D257F"/>
    <w:rsid w:val="6D6E1739"/>
    <w:rsid w:val="6E66DCCF"/>
    <w:rsid w:val="6F191802"/>
    <w:rsid w:val="6F453076"/>
    <w:rsid w:val="6FBC2095"/>
    <w:rsid w:val="7002AD30"/>
    <w:rsid w:val="701D0D00"/>
    <w:rsid w:val="70367271"/>
    <w:rsid w:val="7047CCAA"/>
    <w:rsid w:val="7054C641"/>
    <w:rsid w:val="70B6D8E1"/>
    <w:rsid w:val="70E6888B"/>
    <w:rsid w:val="712C2F11"/>
    <w:rsid w:val="715AB37D"/>
    <w:rsid w:val="71F096A2"/>
    <w:rsid w:val="72474536"/>
    <w:rsid w:val="73AB1373"/>
    <w:rsid w:val="73E30786"/>
    <w:rsid w:val="7492543F"/>
    <w:rsid w:val="7618FE55"/>
    <w:rsid w:val="7648B628"/>
    <w:rsid w:val="76C407C5"/>
    <w:rsid w:val="77250DCE"/>
    <w:rsid w:val="7802B5F4"/>
    <w:rsid w:val="790D39E1"/>
    <w:rsid w:val="79CF5F3E"/>
    <w:rsid w:val="7ACC6433"/>
    <w:rsid w:val="7C9D6624"/>
    <w:rsid w:val="7E3B5381"/>
    <w:rsid w:val="7ED70730"/>
    <w:rsid w:val="7F2A36F1"/>
    <w:rsid w:val="7F71FAFF"/>
    <w:rsid w:val="7FEE8F31"/>
    <w:rsid w:val="7FF7A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06686"/>
  <w15:chartTrackingRefBased/>
  <w15:docId w15:val="{7357BC77-A604-4D10-BF5C-C924F2181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6E3"/>
    <w:pPr>
      <w:spacing w:line="25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6E3"/>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001AAB"/>
    <w:rPr>
      <w:color w:val="605E5C"/>
      <w:shd w:val="clear" w:color="auto" w:fill="E1DFDD"/>
    </w:rPr>
  </w:style>
  <w:style w:type="character" w:styleId="FollowedHyperlink">
    <w:name w:val="FollowedHyperlink"/>
    <w:basedOn w:val="DefaultParagraphFont"/>
    <w:uiPriority w:val="99"/>
    <w:semiHidden/>
    <w:unhideWhenUsed/>
    <w:rsid w:val="006455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9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p.constantcontactpages.com/su/3PT4Ijz/housing" TargetMode="External"/><Relationship Id="rId18" Type="http://schemas.openxmlformats.org/officeDocument/2006/relationships/hyperlink" Target="https://mih-inc.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bozzuto.com/apartments/derwood/md/the-laureate/" TargetMode="External"/><Relationship Id="rId17" Type="http://schemas.openxmlformats.org/officeDocument/2006/relationships/hyperlink" Target="https://us02web.zoom.us/j/83940717869?pwd=YXFZbXdyMzZtS05oQnJEeUlqakJ5dz09" TargetMode="External"/><Relationship Id="rId2" Type="http://schemas.openxmlformats.org/officeDocument/2006/relationships/customXml" Target="../customXml/item2.xml"/><Relationship Id="rId16" Type="http://schemas.openxmlformats.org/officeDocument/2006/relationships/hyperlink" Target="https://docs.google.com/document/d/1HEK-YLcO1t8lPgfhmHmWKf44H1VLXlweFD_dFJg9VPk/ed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milyres.org/" TargetMode="External"/><Relationship Id="rId5" Type="http://schemas.openxmlformats.org/officeDocument/2006/relationships/styles" Target="styles.xml"/><Relationship Id="rId15" Type="http://schemas.openxmlformats.org/officeDocument/2006/relationships/hyperlink" Target="https://thekelsey.org/urban-institute-the-kelsey-publish-new-research/" TargetMode="External"/><Relationship Id="rId10" Type="http://schemas.openxmlformats.org/officeDocument/2006/relationships/hyperlink" Target="https://us02web.zoom.us/j/89963357018?pwd=TkRRcmVoczh1V0VkQS9XdEU1a1Fhdz09&amp;from=addon"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hekelsey.org/desig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ih-in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4312f4f-888a-43e0-a07a-4ee15651f285" xsi:nil="true"/>
    <lcf76f155ced4ddcb4097134ff3c332f xmlns="e27636ee-91d0-4677-b500-5076c7b64375">
      <Terms xmlns="http://schemas.microsoft.com/office/infopath/2007/PartnerControls"/>
    </lcf76f155ced4ddcb4097134ff3c332f>
    <SharedWithUsers xmlns="94312f4f-888a-43e0-a07a-4ee15651f285">
      <UserInfo>
        <DisplayName>Timothy Wiens</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4A988566DE3D4DBCECCD0053E0F526" ma:contentTypeVersion="16" ma:contentTypeDescription="Create a new document." ma:contentTypeScope="" ma:versionID="1d9f0e4fe2ed39c2a757a3129417da55">
  <xsd:schema xmlns:xsd="http://www.w3.org/2001/XMLSchema" xmlns:xs="http://www.w3.org/2001/XMLSchema" xmlns:p="http://schemas.microsoft.com/office/2006/metadata/properties" xmlns:ns2="e27636ee-91d0-4677-b500-5076c7b64375" xmlns:ns3="94312f4f-888a-43e0-a07a-4ee15651f285" targetNamespace="http://schemas.microsoft.com/office/2006/metadata/properties" ma:root="true" ma:fieldsID="266762e2a17dfddfb1b9ade493eae0eb" ns2:_="" ns3:_="">
    <xsd:import namespace="e27636ee-91d0-4677-b500-5076c7b64375"/>
    <xsd:import namespace="94312f4f-888a-43e0-a07a-4ee15651f2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636ee-91d0-4677-b500-5076c7b64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b8a1984-bd79-4f38-a72b-1cd435ed7093"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312f4f-888a-43e0-a07a-4ee15651f2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9cb79bc-1529-4f28-a7c2-6e67f80bab06}" ma:internalName="TaxCatchAll" ma:showField="CatchAllData" ma:web="94312f4f-888a-43e0-a07a-4ee15651f2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E1BD36-74CF-4C13-94BC-0E4C4E1DB464}">
  <ds:schemaRefs>
    <ds:schemaRef ds:uri="http://schemas.microsoft.com/sharepoint/v3/contenttype/forms"/>
  </ds:schemaRefs>
</ds:datastoreItem>
</file>

<file path=customXml/itemProps2.xml><?xml version="1.0" encoding="utf-8"?>
<ds:datastoreItem xmlns:ds="http://schemas.openxmlformats.org/officeDocument/2006/customXml" ds:itemID="{91F340C0-3FED-4A5F-92D2-8866E15DB1B0}">
  <ds:schemaRefs>
    <ds:schemaRef ds:uri="http://schemas.microsoft.com/office/2006/metadata/properties"/>
    <ds:schemaRef ds:uri="http://schemas.microsoft.com/office/infopath/2007/PartnerControls"/>
    <ds:schemaRef ds:uri="94312f4f-888a-43e0-a07a-4ee15651f285"/>
    <ds:schemaRef ds:uri="e27636ee-91d0-4677-b500-5076c7b64375"/>
  </ds:schemaRefs>
</ds:datastoreItem>
</file>

<file path=customXml/itemProps3.xml><?xml version="1.0" encoding="utf-8"?>
<ds:datastoreItem xmlns:ds="http://schemas.openxmlformats.org/officeDocument/2006/customXml" ds:itemID="{995BA718-9084-41A4-845B-C4194A7D5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636ee-91d0-4677-b500-5076c7b64375"/>
    <ds:schemaRef ds:uri="94312f4f-888a-43e0-a07a-4ee15651f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1005</Words>
  <Characters>5735</Characters>
  <Application>Microsoft Office Word</Application>
  <DocSecurity>0</DocSecurity>
  <Lines>47</Lines>
  <Paragraphs>13</Paragraphs>
  <ScaleCrop>false</ScaleCrop>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Wiens</dc:creator>
  <cp:keywords/>
  <dc:description/>
  <cp:lastModifiedBy>Timothy Wiens</cp:lastModifiedBy>
  <cp:revision>46</cp:revision>
  <dcterms:created xsi:type="dcterms:W3CDTF">2023-03-09T14:40:00Z</dcterms:created>
  <dcterms:modified xsi:type="dcterms:W3CDTF">2023-03-22T17:38:00Z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0x010100B54A988566DE3D4DBCECCD0053E0F526</vt:lpwstr>
  </property>
  <property fmtid="{D5CDD505-2E9C-101B-9397-08002B2CF9AE}" pid="3" name="MediaServiceImageTags">
    <vt:lpwstr/>
  </property>
</Properties>
</file>